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52D" w:rsidRPr="00336B80" w:rsidRDefault="0030606F" w:rsidP="002F452D">
      <w:pPr>
        <w:spacing w:line="480" w:lineRule="auto"/>
        <w:jc w:val="center"/>
        <w:rPr>
          <w:rFonts w:ascii="Times New Roman" w:hAnsi="Times New Roman" w:cs="Times New Roman"/>
          <w:b/>
          <w:sz w:val="32"/>
          <w:szCs w:val="32"/>
        </w:rPr>
      </w:pPr>
      <w:r w:rsidRPr="00336B80">
        <w:rPr>
          <w:rFonts w:ascii="Times New Roman" w:hAnsi="Times New Roman" w:cs="Times New Roman"/>
          <w:b/>
          <w:sz w:val="32"/>
          <w:szCs w:val="32"/>
        </w:rPr>
        <w:t>HAJI DAN UMRAH</w:t>
      </w:r>
    </w:p>
    <w:p w:rsidR="00DA0EBC" w:rsidRPr="00EF38B5" w:rsidRDefault="000A22E2" w:rsidP="000A22E2">
      <w:pPr>
        <w:spacing w:after="40" w:line="240" w:lineRule="auto"/>
        <w:jc w:val="center"/>
        <w:rPr>
          <w:rFonts w:ascii="Times New Roman" w:hAnsi="Times New Roman" w:cs="Times New Roman"/>
          <w:sz w:val="24"/>
          <w:szCs w:val="24"/>
        </w:rPr>
      </w:pPr>
      <w:r>
        <w:rPr>
          <w:b/>
          <w:color w:val="000000" w:themeColor="text1"/>
          <w:sz w:val="20"/>
          <w:szCs w:val="20"/>
          <w:bdr w:val="none" w:sz="0" w:space="0" w:color="auto" w:frame="1"/>
        </w:rPr>
        <w:t>Abstrak</w:t>
      </w:r>
    </w:p>
    <w:p w:rsidR="00723972" w:rsidRPr="0089365E" w:rsidRDefault="00723972" w:rsidP="00336B80">
      <w:pPr>
        <w:pStyle w:val="NormalWeb"/>
        <w:spacing w:before="0" w:beforeAutospacing="0" w:after="0" w:afterAutospacing="0"/>
        <w:jc w:val="both"/>
        <w:rPr>
          <w:b/>
          <w:sz w:val="20"/>
          <w:szCs w:val="20"/>
        </w:rPr>
      </w:pPr>
      <w:r w:rsidRPr="0089365E">
        <w:rPr>
          <w:b/>
          <w:sz w:val="20"/>
          <w:szCs w:val="20"/>
        </w:rPr>
        <w:t>Kata Haji berasal dari bahasa arab dan mempunyai arti secara bahasa dan istilah. Dari segi bahasa haji berarti menyengaja, dari segi syar’i haji berarti menyengaja mengunjungi Ka’bah untuk mengerjakan ibadah yang meliputi thawaf, sa’i, wuquf dan ibadah-ibadah lainnya untuk memenuhi perintah Allah SWT dan mengharap keridlaan-Nya dalam masa yang tertentu. Adapun umrah menurut bahasa bermakna ‘ziarah’. Sedangkan menurut syara’ umrah ialah menziarahi ka’bah, melakukan tawaf di sekelilingnya, bersa’i antara Shafa dan Marwah dan mencukur atau menggunting rambut dengan cara tertentu dan dapat dilaksanakan setiap waktu. Haji dan Umrah, adalah kewajiban bagi setiap muslim yang berakal dan memiliki kemampuan, namun dari kalangan umum seperti petani, pedagang, pegawai negeri bahkan para pengusaha sukses pun masih ada yang belum m</w:t>
      </w:r>
      <w:r w:rsidR="00336B80" w:rsidRPr="0089365E">
        <w:rPr>
          <w:b/>
          <w:sz w:val="20"/>
          <w:szCs w:val="20"/>
        </w:rPr>
        <w:t xml:space="preserve">engerti tentang Haji dan Umrah. </w:t>
      </w:r>
      <w:r w:rsidRPr="0089365E">
        <w:rPr>
          <w:b/>
          <w:sz w:val="20"/>
          <w:szCs w:val="20"/>
        </w:rPr>
        <w:t>Rukun Islam yang terakhir adalah naik haji ke Baitullah. Maksudnya adalah berkunjung ke tanah suci untuk melaksanakan serangkaian amal ibadah sesuai dengan syarat, rukun, dan waktu yang telah ditentukan. Ibadah haji ditentukan kepada muslim yang mampu. Pengertian mampu atau kuasa yaitu mempunyai bekal yang cukup untuk pergi dan bekal bagi keluarga yang ditinggalkannya. Sama halnya dengan umrah yang dapat dilakukan pada bulan- bulan lain selain bulan Zulhijah.</w:t>
      </w:r>
    </w:p>
    <w:p w:rsidR="00DA0EBC" w:rsidRPr="00336B80" w:rsidRDefault="00DA0EBC" w:rsidP="00DA0EBC">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bdr w:val="none" w:sz="0" w:space="0" w:color="auto" w:frame="1"/>
          <w:lang w:eastAsia="id-ID"/>
        </w:rPr>
      </w:pPr>
    </w:p>
    <w:p w:rsidR="00DA0EBC" w:rsidRPr="00336B80" w:rsidRDefault="00DA0EBC" w:rsidP="00DA0EBC">
      <w:pPr>
        <w:shd w:val="clear" w:color="auto" w:fill="FFFFFF"/>
        <w:spacing w:after="0" w:line="276" w:lineRule="auto"/>
        <w:jc w:val="both"/>
        <w:textAlignment w:val="baseline"/>
        <w:rPr>
          <w:rFonts w:ascii="Times New Roman" w:eastAsia="Times New Roman" w:hAnsi="Times New Roman" w:cs="Times New Roman"/>
          <w:b/>
          <w:color w:val="000000" w:themeColor="text1"/>
          <w:sz w:val="20"/>
          <w:szCs w:val="20"/>
          <w:bdr w:val="none" w:sz="0" w:space="0" w:color="auto" w:frame="1"/>
          <w:lang w:eastAsia="id-ID"/>
        </w:rPr>
      </w:pPr>
      <w:r w:rsidRPr="00336B80">
        <w:rPr>
          <w:rFonts w:ascii="Times New Roman" w:eastAsia="Times New Roman" w:hAnsi="Times New Roman" w:cs="Times New Roman"/>
          <w:b/>
          <w:color w:val="000000" w:themeColor="text1"/>
          <w:sz w:val="20"/>
          <w:szCs w:val="20"/>
          <w:bdr w:val="none" w:sz="0" w:space="0" w:color="auto" w:frame="1"/>
          <w:lang w:eastAsia="id-ID"/>
        </w:rPr>
        <w:t xml:space="preserve">Kata Kunci: </w:t>
      </w:r>
      <w:r w:rsidR="0030606F" w:rsidRPr="00336B80">
        <w:rPr>
          <w:rFonts w:ascii="Times New Roman" w:eastAsia="Times New Roman" w:hAnsi="Times New Roman" w:cs="Times New Roman"/>
          <w:b/>
          <w:color w:val="000000" w:themeColor="text1"/>
          <w:sz w:val="20"/>
          <w:szCs w:val="20"/>
          <w:bdr w:val="none" w:sz="0" w:space="0" w:color="auto" w:frame="1"/>
          <w:lang w:eastAsia="id-ID"/>
        </w:rPr>
        <w:t>Haji &amp; Umrah, Pelaksanaan Haji &amp; Umrah</w:t>
      </w:r>
      <w:r w:rsidRPr="00336B80">
        <w:rPr>
          <w:rFonts w:ascii="Times New Roman" w:eastAsia="Times New Roman" w:hAnsi="Times New Roman" w:cs="Times New Roman"/>
          <w:b/>
          <w:color w:val="000000" w:themeColor="text1"/>
          <w:sz w:val="20"/>
          <w:szCs w:val="20"/>
          <w:bdr w:val="none" w:sz="0" w:space="0" w:color="auto" w:frame="1"/>
          <w:lang w:eastAsia="id-ID"/>
        </w:rPr>
        <w:t>.</w:t>
      </w:r>
    </w:p>
    <w:p w:rsidR="00DA0EBC" w:rsidRPr="00EF38B5" w:rsidRDefault="00DA0EBC" w:rsidP="00DA0EBC">
      <w:pPr>
        <w:spacing w:after="40" w:line="240" w:lineRule="auto"/>
        <w:rPr>
          <w:rFonts w:ascii="Times New Roman" w:hAnsi="Times New Roman" w:cs="Times New Roman"/>
          <w:sz w:val="24"/>
          <w:szCs w:val="24"/>
        </w:rPr>
      </w:pPr>
      <w:bookmarkStart w:id="0" w:name="_GoBack"/>
      <w:bookmarkEnd w:id="0"/>
    </w:p>
    <w:p w:rsidR="00A04B12" w:rsidRPr="00EF38B5" w:rsidRDefault="00A04B12" w:rsidP="00EF38B5">
      <w:pPr>
        <w:spacing w:after="0" w:line="240" w:lineRule="auto"/>
        <w:ind w:hanging="284"/>
        <w:rPr>
          <w:rFonts w:ascii="Times New Roman" w:hAnsi="Times New Roman" w:cs="Times New Roman"/>
          <w:b/>
          <w:sz w:val="24"/>
          <w:szCs w:val="24"/>
        </w:rPr>
      </w:pPr>
      <w:r w:rsidRPr="00EF38B5">
        <w:rPr>
          <w:rFonts w:ascii="Times New Roman" w:hAnsi="Times New Roman" w:cs="Times New Roman"/>
          <w:b/>
          <w:sz w:val="24"/>
          <w:szCs w:val="24"/>
        </w:rPr>
        <w:t>PENDAHULUAN</w:t>
      </w:r>
    </w:p>
    <w:p w:rsidR="00A04B12" w:rsidRPr="00EF38B5" w:rsidRDefault="00A04B12" w:rsidP="00EF38B5">
      <w:pPr>
        <w:spacing w:after="0" w:line="240" w:lineRule="auto"/>
        <w:rPr>
          <w:rFonts w:ascii="Times New Roman" w:hAnsi="Times New Roman" w:cs="Times New Roman"/>
          <w:b/>
          <w:sz w:val="24"/>
          <w:szCs w:val="24"/>
        </w:rPr>
      </w:pPr>
    </w:p>
    <w:p w:rsidR="00A04B12" w:rsidRPr="00EF38B5" w:rsidRDefault="00A04B12" w:rsidP="00EF38B5">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bdr w:val="none" w:sz="0" w:space="0" w:color="auto" w:frame="1"/>
          <w:lang w:eastAsia="id-ID"/>
        </w:rPr>
        <w:sectPr w:rsidR="00A04B12" w:rsidRPr="00EF38B5" w:rsidSect="003A2A59">
          <w:pgSz w:w="11906" w:h="16838" w:code="9"/>
          <w:pgMar w:top="1701" w:right="1701" w:bottom="1701" w:left="2268" w:header="709" w:footer="709" w:gutter="0"/>
          <w:cols w:space="708"/>
          <w:docGrid w:linePitch="360"/>
        </w:sectPr>
      </w:pPr>
    </w:p>
    <w:p w:rsidR="000D38CD" w:rsidRPr="00336B80" w:rsidRDefault="000D38CD" w:rsidP="00EF38B5">
      <w:pPr>
        <w:spacing w:line="240" w:lineRule="auto"/>
        <w:ind w:firstLine="720"/>
        <w:jc w:val="both"/>
        <w:rPr>
          <w:rFonts w:ascii="Times New Roman" w:hAnsi="Times New Roman" w:cs="Times New Roman"/>
        </w:rPr>
      </w:pPr>
      <w:r w:rsidRPr="00336B80">
        <w:rPr>
          <w:rFonts w:ascii="Times New Roman" w:hAnsi="Times New Roman" w:cs="Times New Roman"/>
        </w:rPr>
        <w:lastRenderedPageBreak/>
        <w:t>Agama Islam bertugas mendidik dzahir manusia, mensucikan jiwa manusia, dan membebaskan diri manusia dari hawa nafsu. Dengan ibadah yang tulus ikhlas dan aqidah yang murni sesuai kehendak Allah, insya Allah akan menjadi orang yang beruntung. Ibadah dalam agama Islam banyak macamnya. Haji dan umroh adalah salah satunya. Haji merupakan rukun iman yang kelima setelah syahadat, sholat, zakat, dan puasa. Ibadah haji adalah ibadah yang baik karena tidak hanya menahan hawa nafsu dan menggunakan tenaga dalam mengerjakannya, namun juga semangatdan harta (Zarkasyi</w:t>
      </w:r>
      <w:r w:rsidR="001166E0" w:rsidRPr="00336B80">
        <w:rPr>
          <w:rFonts w:ascii="Times New Roman" w:hAnsi="Times New Roman" w:cs="Times New Roman"/>
        </w:rPr>
        <w:t>.</w:t>
      </w:r>
      <w:r w:rsidRPr="00336B80">
        <w:rPr>
          <w:rFonts w:ascii="Times New Roman" w:hAnsi="Times New Roman" w:cs="Times New Roman"/>
        </w:rPr>
        <w:t xml:space="preserve"> 1995).</w:t>
      </w:r>
    </w:p>
    <w:p w:rsidR="001166E0" w:rsidRPr="00336B80" w:rsidRDefault="001166E0" w:rsidP="00EF38B5">
      <w:pPr>
        <w:pStyle w:val="NormalWeb"/>
        <w:ind w:firstLine="720"/>
        <w:jc w:val="both"/>
        <w:rPr>
          <w:sz w:val="22"/>
          <w:szCs w:val="22"/>
        </w:rPr>
      </w:pPr>
      <w:r w:rsidRPr="00336B80">
        <w:rPr>
          <w:sz w:val="22"/>
          <w:szCs w:val="22"/>
        </w:rPr>
        <w:t>Rukun Islam yang terakhir adalah naik haji ke Baitullah. Maksudnya adalah berkunjung ke tanah suci</w:t>
      </w:r>
      <w:r w:rsidR="00C06F2D" w:rsidRPr="00336B80">
        <w:rPr>
          <w:sz w:val="22"/>
          <w:szCs w:val="22"/>
        </w:rPr>
        <w:t xml:space="preserve"> (baitullah)</w:t>
      </w:r>
      <w:r w:rsidRPr="00336B80">
        <w:rPr>
          <w:sz w:val="22"/>
          <w:szCs w:val="22"/>
        </w:rPr>
        <w:t xml:space="preserve"> untuk melaksanakan serangkaian amal ibadah sesuai dengan syarat, rukun, dan waktu yang telah ditentukan. Ibadah haji ditentukan kepada muslim yang mampu. Pengertian mampu atau kuasa yaitu mempunyai bekal yang cukup untuk pergi dan bekal bagi keluarga yang ditinggalkannya. Sama halnya dengan umrah yang dapat dilakukan pada bulan- bulan lain selain bulan Zulhijah.</w:t>
      </w:r>
      <w:r w:rsidR="00C06F2D" w:rsidRPr="00336B80">
        <w:rPr>
          <w:sz w:val="22"/>
          <w:szCs w:val="22"/>
        </w:rPr>
        <w:t xml:space="preserve"> </w:t>
      </w:r>
      <w:r w:rsidRPr="00336B80">
        <w:rPr>
          <w:sz w:val="22"/>
          <w:szCs w:val="22"/>
        </w:rPr>
        <w:t xml:space="preserve">Haji dan umrah </w:t>
      </w:r>
      <w:r w:rsidRPr="00336B80">
        <w:rPr>
          <w:sz w:val="22"/>
          <w:szCs w:val="22"/>
        </w:rPr>
        <w:lastRenderedPageBreak/>
        <w:t>merupakan suatu kegiatan rohani yang di dalamnya terdapat pengorbanan, ungkapan rasa syukur, berbuat kebajikan dengan kerelaan hati, melaksanakan perintah Allah, serta mewujudkan pertemuan besar dengan umat Islam lainnya di seluruh dunia. Firman Allah swt. Surah A1 B</w:t>
      </w:r>
      <w:r w:rsidR="00C06F2D" w:rsidRPr="00336B80">
        <w:rPr>
          <w:sz w:val="22"/>
          <w:szCs w:val="22"/>
        </w:rPr>
        <w:t>aqarah Ayat 125 (Aziz &amp; Hawwas. 2001 : 482).</w:t>
      </w:r>
    </w:p>
    <w:p w:rsidR="001166E0" w:rsidRPr="00336B80" w:rsidRDefault="000D38CD" w:rsidP="00EF38B5">
      <w:pPr>
        <w:spacing w:line="240" w:lineRule="auto"/>
        <w:ind w:firstLine="720"/>
        <w:jc w:val="both"/>
        <w:rPr>
          <w:rFonts w:ascii="Times New Roman" w:hAnsi="Times New Roman" w:cs="Times New Roman"/>
        </w:rPr>
      </w:pPr>
      <w:r w:rsidRPr="00336B80">
        <w:rPr>
          <w:rFonts w:ascii="Times New Roman" w:hAnsi="Times New Roman" w:cs="Times New Roman"/>
        </w:rPr>
        <w:t>Dalam mengerjakan haji, diperlukan penempuhan jarak yang demikian jauh untuk mencapai Baitullah, dengan segala kesukaran dan kesulitan dalam perjalanan, berpisah dengan sanak keluarga hanya dengan satu tujuan untuk mencapai kepua</w:t>
      </w:r>
      <w:r w:rsidR="001166E0" w:rsidRPr="00336B80">
        <w:rPr>
          <w:rFonts w:ascii="Times New Roman" w:hAnsi="Times New Roman" w:cs="Times New Roman"/>
        </w:rPr>
        <w:t>san batin dan kenikmatan rohani (Sulaiman. 2001</w:t>
      </w:r>
      <w:r w:rsidR="00C06F2D" w:rsidRPr="00336B80">
        <w:rPr>
          <w:rFonts w:ascii="Times New Roman" w:hAnsi="Times New Roman" w:cs="Times New Roman"/>
        </w:rPr>
        <w:t xml:space="preserve"> : 324</w:t>
      </w:r>
      <w:r w:rsidR="001166E0" w:rsidRPr="00336B80">
        <w:rPr>
          <w:rFonts w:ascii="Times New Roman" w:hAnsi="Times New Roman" w:cs="Times New Roman"/>
        </w:rPr>
        <w:t>).</w:t>
      </w:r>
    </w:p>
    <w:p w:rsidR="001166E0" w:rsidRPr="00336B80" w:rsidRDefault="001166E0" w:rsidP="00EF38B5">
      <w:pPr>
        <w:spacing w:line="240" w:lineRule="auto"/>
        <w:ind w:firstLine="720"/>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Haji dan Umrah, adalah kewajiban bagi setiap muslim yang berakal dan memiliki kemampuan, namun dari kalangan umum seperti petani, pedagang, pegawai negeri bahkan para pengusaha sukses pun masih ada yang belum mengerti tentang Haji dan Umrah (Rasyied. 2003).</w:t>
      </w:r>
    </w:p>
    <w:p w:rsidR="00A04B12" w:rsidRPr="00EF38B5" w:rsidRDefault="00A04B12" w:rsidP="00EF38B5">
      <w:pPr>
        <w:spacing w:after="0" w:line="240" w:lineRule="auto"/>
        <w:jc w:val="both"/>
        <w:rPr>
          <w:rFonts w:ascii="Times New Roman" w:hAnsi="Times New Roman" w:cs="Times New Roman"/>
          <w:b/>
          <w:sz w:val="24"/>
          <w:szCs w:val="24"/>
        </w:rPr>
      </w:pPr>
    </w:p>
    <w:p w:rsidR="00900D0F" w:rsidRPr="00EF38B5" w:rsidRDefault="00900D0F" w:rsidP="00EF38B5">
      <w:pPr>
        <w:spacing w:after="0" w:line="240" w:lineRule="auto"/>
        <w:ind w:hanging="284"/>
        <w:jc w:val="both"/>
        <w:rPr>
          <w:rFonts w:ascii="Times New Roman" w:hAnsi="Times New Roman" w:cs="Times New Roman"/>
          <w:b/>
          <w:sz w:val="24"/>
          <w:szCs w:val="24"/>
        </w:rPr>
      </w:pPr>
      <w:r w:rsidRPr="00EF38B5">
        <w:rPr>
          <w:rFonts w:ascii="Times New Roman" w:hAnsi="Times New Roman" w:cs="Times New Roman"/>
          <w:b/>
          <w:sz w:val="24"/>
          <w:szCs w:val="24"/>
        </w:rPr>
        <w:t>PEMBAHASAN</w:t>
      </w:r>
    </w:p>
    <w:p w:rsidR="00900D0F" w:rsidRPr="00EF38B5" w:rsidRDefault="00900D0F" w:rsidP="00EF38B5">
      <w:pPr>
        <w:spacing w:after="0" w:line="240" w:lineRule="auto"/>
        <w:jc w:val="both"/>
        <w:rPr>
          <w:rFonts w:ascii="Times New Roman" w:hAnsi="Times New Roman" w:cs="Times New Roman"/>
          <w:b/>
          <w:sz w:val="24"/>
          <w:szCs w:val="24"/>
        </w:rPr>
      </w:pPr>
    </w:p>
    <w:p w:rsidR="00C06F2D" w:rsidRPr="00336B80" w:rsidRDefault="00C06F2D" w:rsidP="00EF38B5">
      <w:pPr>
        <w:spacing w:line="240" w:lineRule="auto"/>
        <w:ind w:firstLine="720"/>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lastRenderedPageBreak/>
        <w:t>Secara bahasa Haji adalah menuju ke suatu tempat secara berulang-ulang, atau menuju ke suatu tempat yang dimuliakan atau diagungkan oleh suatu kaum peradaban. Ibadah umat Islam ke mekkah (Baitullah) inilah yang disebut Haji. Sebab Baitullah adalah tempat yang diagungkan dan tempat yang suci bagi umat Islam.</w:t>
      </w:r>
      <w:r w:rsidR="00407F39" w:rsidRPr="00336B80">
        <w:rPr>
          <w:rFonts w:ascii="Times New Roman" w:eastAsia="Times New Roman" w:hAnsi="Times New Roman" w:cs="Times New Roman"/>
          <w:bdr w:val="none" w:sz="0" w:space="0" w:color="auto" w:frame="1"/>
          <w:lang w:eastAsia="id-ID"/>
        </w:rPr>
        <w:t xml:space="preserve"> </w:t>
      </w:r>
      <w:r w:rsidRPr="00336B80">
        <w:rPr>
          <w:rFonts w:ascii="Times New Roman" w:hAnsi="Times New Roman" w:cs="Times New Roman"/>
          <w:bdr w:val="none" w:sz="0" w:space="0" w:color="auto" w:frame="1"/>
          <w:lang w:eastAsia="id-ID"/>
        </w:rPr>
        <w:t>Adapun menurut istilah, kalangan ahli fiqh mengartikan bahwa Haji adalah niatan datang ke Baitullah untuk menunaikan ritual ibadah tertentu. Ibnu Al-Humam mengartikan bahwa Haji adalah pergi menuju Baitul Haram untuk menunaikan aktivitas tertentu pada waktu tertentu. Para ahli fiqh lainnyajuga berpendapat bahwa Haji adalah mengunjungi tempat-tempat tertentu dengan perilaku tertentu pada waktu tertentu</w:t>
      </w:r>
      <w:r w:rsidR="00407F39" w:rsidRPr="00336B80">
        <w:rPr>
          <w:rFonts w:ascii="Times New Roman" w:eastAsia="Times New Roman" w:hAnsi="Times New Roman" w:cs="Times New Roman"/>
          <w:bdr w:val="none" w:sz="0" w:space="0" w:color="auto" w:frame="1"/>
          <w:lang w:eastAsia="id-ID"/>
        </w:rPr>
        <w:t xml:space="preserve"> (Azzi &amp; Hawwas. 2001 :148)</w:t>
      </w:r>
    </w:p>
    <w:p w:rsidR="00407F39" w:rsidRPr="00336B80" w:rsidRDefault="00C06F2D" w:rsidP="00EF38B5">
      <w:pPr>
        <w:spacing w:line="240" w:lineRule="auto"/>
        <w:ind w:firstLine="720"/>
        <w:jc w:val="both"/>
        <w:rPr>
          <w:rFonts w:ascii="Times New Roman" w:eastAsia="Times New Roman" w:hAnsi="Times New Roman" w:cs="Times New Roman"/>
          <w:bdr w:val="none" w:sz="0" w:space="0" w:color="auto" w:frame="1"/>
          <w:lang w:eastAsia="id-ID"/>
        </w:rPr>
      </w:pPr>
      <w:r w:rsidRPr="00336B80">
        <w:rPr>
          <w:rFonts w:ascii="Times New Roman" w:hAnsi="Times New Roman" w:cs="Times New Roman"/>
          <w:bdr w:val="none" w:sz="0" w:space="0" w:color="auto" w:frame="1"/>
          <w:lang w:eastAsia="id-ID"/>
        </w:rPr>
        <w:t>Penetapan waktu Haji sendiri ada kalangan yang berpendapat bahwa Haji diwajibkan pada tahun 5H, namun ada yang mengungkapkan lain yaitu tahun 8H, 9H bahkan ada yang berpendapat jauh sebelum tahun Hijriah. Namun Nabi Muhammad SAW baru menunaikan ibadah Haji pada tahun 10H sebab pada tahun 7H beliau keluar ke Mekkah untuk menunaikan dan tidak berhaji</w:t>
      </w:r>
      <w:r w:rsidR="003A2A59" w:rsidRPr="00336B80">
        <w:rPr>
          <w:rFonts w:ascii="Times New Roman" w:eastAsia="Times New Roman" w:hAnsi="Times New Roman" w:cs="Times New Roman"/>
          <w:bdr w:val="none" w:sz="0" w:space="0" w:color="auto" w:frame="1"/>
          <w:lang w:eastAsia="id-ID"/>
        </w:rPr>
        <w:t xml:space="preserve"> (Ibid. 2002 : 486).</w:t>
      </w:r>
    </w:p>
    <w:p w:rsidR="00C06F2D" w:rsidRPr="00336B80" w:rsidRDefault="00407F39" w:rsidP="00EF38B5">
      <w:pPr>
        <w:spacing w:line="240" w:lineRule="auto"/>
        <w:ind w:firstLine="720"/>
        <w:jc w:val="both"/>
        <w:rPr>
          <w:rFonts w:ascii="Times New Roman" w:hAnsi="Times New Roman" w:cs="Times New Roman"/>
          <w:lang w:eastAsia="id-ID"/>
        </w:rPr>
      </w:pPr>
      <w:r w:rsidRPr="00336B80">
        <w:rPr>
          <w:rFonts w:ascii="Times New Roman" w:hAnsi="Times New Roman" w:cs="Times New Roman"/>
          <w:lang w:eastAsia="id-ID"/>
        </w:rPr>
        <w:t>Adapun umrah menurut bahasa bermakna ‘ziarah’. Sedangkan menurut syara’ umrah ialah menziarahi ka’bah, melakukan tawaf di sekelilingnya, bersa’i antara Shafa dan Marwah dan mencukur atau menggunting rambut dengan cara tertentu dan dapat dilaksanakan setiap waktu (Aziz &amp; Hawwas. 2001 : 297).</w:t>
      </w:r>
    </w:p>
    <w:p w:rsidR="00B72051" w:rsidRPr="00336B80" w:rsidRDefault="00B72051" w:rsidP="00EF38B5">
      <w:pPr>
        <w:spacing w:line="240" w:lineRule="auto"/>
        <w:jc w:val="both"/>
        <w:rPr>
          <w:rFonts w:ascii="Times New Roman" w:hAnsi="Times New Roman" w:cs="Times New Roman"/>
          <w:lang w:eastAsia="id-ID"/>
        </w:rPr>
      </w:pPr>
    </w:p>
    <w:p w:rsidR="00407F39" w:rsidRPr="00EF38B5" w:rsidRDefault="00B72051" w:rsidP="00EF38B5">
      <w:pPr>
        <w:pStyle w:val="ListParagraph"/>
        <w:numPr>
          <w:ilvl w:val="0"/>
          <w:numId w:val="2"/>
        </w:numPr>
        <w:shd w:val="clear" w:color="auto" w:fill="FFFFFF"/>
        <w:spacing w:line="240" w:lineRule="auto"/>
        <w:ind w:left="284" w:hanging="284"/>
        <w:jc w:val="both"/>
        <w:textAlignment w:val="baseline"/>
        <w:rPr>
          <w:rFonts w:ascii="Times New Roman" w:eastAsia="Times New Roman" w:hAnsi="Times New Roman" w:cs="Times New Roman"/>
          <w:b/>
          <w:color w:val="000000" w:themeColor="text1"/>
          <w:sz w:val="24"/>
          <w:szCs w:val="24"/>
          <w:bdr w:val="none" w:sz="0" w:space="0" w:color="auto" w:frame="1"/>
          <w:lang w:eastAsia="id-ID"/>
        </w:rPr>
      </w:pPr>
      <w:r w:rsidRPr="00EF38B5">
        <w:rPr>
          <w:rFonts w:ascii="Times New Roman" w:eastAsia="Times New Roman" w:hAnsi="Times New Roman" w:cs="Times New Roman"/>
          <w:b/>
          <w:color w:val="000000" w:themeColor="text1"/>
          <w:sz w:val="24"/>
          <w:szCs w:val="24"/>
          <w:bdr w:val="none" w:sz="0" w:space="0" w:color="auto" w:frame="1"/>
          <w:lang w:eastAsia="id-ID"/>
        </w:rPr>
        <w:t>Hukum Mengerjakan Ibadah Haji</w:t>
      </w:r>
    </w:p>
    <w:p w:rsidR="00F74CE0" w:rsidRPr="00336B80" w:rsidRDefault="00B72051" w:rsidP="00EF38B5">
      <w:pPr>
        <w:spacing w:after="0" w:line="240" w:lineRule="auto"/>
        <w:ind w:firstLine="720"/>
        <w:jc w:val="both"/>
        <w:rPr>
          <w:rFonts w:ascii="Times New Roman" w:hAnsi="Times New Roman" w:cs="Times New Roman"/>
          <w:lang w:eastAsia="id-ID"/>
        </w:rPr>
      </w:pPr>
      <w:r w:rsidRPr="00336B80">
        <w:rPr>
          <w:rFonts w:ascii="Times New Roman" w:hAnsi="Times New Roman" w:cs="Times New Roman"/>
          <w:lang w:eastAsia="id-ID"/>
        </w:rPr>
        <w:t xml:space="preserve">Hukum melaksanakan haji adalah wajib bagi setiap muslim yang mampu, sesuai dengan firman Allah dalam Surah Ali Imran Ayat 97. </w:t>
      </w:r>
      <w:r w:rsidR="00407F39" w:rsidRPr="00336B80">
        <w:rPr>
          <w:rFonts w:ascii="Times New Roman" w:hAnsi="Times New Roman" w:cs="Times New Roman"/>
        </w:rPr>
        <w:t>Ibadah haji, fardhu adalah sesuatu yang apabila tidak dikerjakan sesuai ketentuannya, maka ibadah haji</w:t>
      </w:r>
      <w:r w:rsidR="00407F39" w:rsidRPr="00336B80">
        <w:rPr>
          <w:rFonts w:ascii="Times New Roman" w:hAnsi="Times New Roman" w:cs="Times New Roman"/>
          <w:lang w:eastAsia="id-ID"/>
        </w:rPr>
        <w:t xml:space="preserve"> tidak sah ; seperti tidak melakukan wukuf di ‘Arafah.</w:t>
      </w:r>
      <w:r w:rsidRPr="00336B80">
        <w:rPr>
          <w:rFonts w:ascii="Times New Roman" w:hAnsi="Times New Roman" w:cs="Times New Roman"/>
          <w:lang w:eastAsia="id-ID"/>
        </w:rPr>
        <w:t xml:space="preserve"> </w:t>
      </w:r>
      <w:r w:rsidR="00407F39" w:rsidRPr="00336B80">
        <w:rPr>
          <w:rFonts w:ascii="Times New Roman" w:hAnsi="Times New Roman" w:cs="Times New Roman"/>
          <w:lang w:eastAsia="id-ID"/>
        </w:rPr>
        <w:t xml:space="preserve">Wajib dalam ibadah haji atau umrah adalah sesuatu yang jika diabaikan secara keseluruhan, atau tidak memenuhi syaratnya maka haji atau umrah tetap sah, tetapi orang yang bersangkutan harus melaksanakan sanksi yang telah ditetapkan. Misalnya, kewajiban melempar jumroh, bila ia diabaikan, maka ia </w:t>
      </w:r>
      <w:r w:rsidR="00407F39" w:rsidRPr="00336B80">
        <w:rPr>
          <w:rFonts w:ascii="Times New Roman" w:hAnsi="Times New Roman" w:cs="Times New Roman"/>
          <w:lang w:eastAsia="id-ID"/>
        </w:rPr>
        <w:lastRenderedPageBreak/>
        <w:t>harus diganti dengan membayar </w:t>
      </w:r>
      <w:r w:rsidR="00407F39" w:rsidRPr="00336B80">
        <w:rPr>
          <w:rFonts w:ascii="Times New Roman" w:hAnsi="Times New Roman" w:cs="Times New Roman"/>
          <w:i/>
          <w:iCs/>
          <w:lang w:eastAsia="id-ID"/>
        </w:rPr>
        <w:t>dam </w:t>
      </w:r>
      <w:r w:rsidR="00407F39" w:rsidRPr="00336B80">
        <w:rPr>
          <w:rFonts w:ascii="Times New Roman" w:hAnsi="Times New Roman" w:cs="Times New Roman"/>
          <w:lang w:eastAsia="id-ID"/>
        </w:rPr>
        <w:t>(denda).</w:t>
      </w:r>
      <w:r w:rsidRPr="00336B80">
        <w:rPr>
          <w:rFonts w:ascii="Times New Roman" w:hAnsi="Times New Roman" w:cs="Times New Roman"/>
          <w:lang w:eastAsia="id-ID"/>
        </w:rPr>
        <w:t xml:space="preserve"> </w:t>
      </w:r>
      <w:r w:rsidR="00407F39" w:rsidRPr="00336B80">
        <w:rPr>
          <w:rFonts w:ascii="Times New Roman" w:hAnsi="Times New Roman" w:cs="Times New Roman"/>
          <w:lang w:eastAsia="id-ID"/>
        </w:rPr>
        <w:t xml:space="preserve">Sesuatu yang sunnah bila dilakukan, atau sesuatu yang makruh, jika ditinggalkan dapat mendukung kesempurnaan ibadah haji dan umrah. Sedang sesuatu yang mubah, tidak berdampak apa pun terhadap ibadah. </w:t>
      </w:r>
      <w:r w:rsidRPr="00336B80">
        <w:rPr>
          <w:rFonts w:ascii="Times New Roman" w:hAnsi="Times New Roman" w:cs="Times New Roman"/>
          <w:lang w:eastAsia="id-ID"/>
        </w:rPr>
        <w:t xml:space="preserve"> Sedangkan </w:t>
      </w:r>
      <w:r w:rsidRPr="00336B80">
        <w:rPr>
          <w:rFonts w:ascii="Times New Roman" w:eastAsia="Times New Roman" w:hAnsi="Times New Roman" w:cs="Times New Roman"/>
          <w:lang w:eastAsia="id-ID"/>
        </w:rPr>
        <w:t xml:space="preserve">umrah hukumnya mutahabah artinya baik untuk dilakukan dan tidak diwajibkan atau disebut tatawwu, yang artinya </w:t>
      </w:r>
      <w:r w:rsidRPr="00336B80">
        <w:rPr>
          <w:rFonts w:ascii="Times New Roman" w:hAnsi="Times New Roman" w:cs="Times New Roman"/>
        </w:rPr>
        <w:t>ialah tidak diwajibkan, tetapi baik dilakukan untuk mendekatkan diri kepada Allah dan melakukannya lebih utama dari</w:t>
      </w:r>
      <w:r w:rsidR="003A2A59" w:rsidRPr="00336B80">
        <w:rPr>
          <w:rFonts w:ascii="Times New Roman" w:hAnsi="Times New Roman" w:cs="Times New Roman"/>
        </w:rPr>
        <w:t xml:space="preserve"> </w:t>
      </w:r>
      <w:r w:rsidRPr="00336B80">
        <w:rPr>
          <w:rFonts w:ascii="Times New Roman" w:hAnsi="Times New Roman" w:cs="Times New Roman"/>
        </w:rPr>
        <w:t>pada meninggalkan</w:t>
      </w:r>
      <w:r w:rsidR="003A2A59" w:rsidRPr="00336B80">
        <w:rPr>
          <w:rFonts w:ascii="Times New Roman" w:hAnsi="Times New Roman" w:cs="Times New Roman"/>
        </w:rPr>
        <w:t xml:space="preserve"> </w:t>
      </w:r>
      <w:r w:rsidRPr="00336B80">
        <w:rPr>
          <w:rFonts w:ascii="Times New Roman" w:hAnsi="Times New Roman" w:cs="Times New Roman"/>
        </w:rPr>
        <w:t>nya karena tatawwu mempunyai ganjaran pahala</w:t>
      </w:r>
      <w:r w:rsidRPr="00336B80">
        <w:rPr>
          <w:rFonts w:ascii="Times New Roman" w:hAnsi="Times New Roman" w:cs="Times New Roman"/>
          <w:lang w:eastAsia="id-ID"/>
        </w:rPr>
        <w:t xml:space="preserve"> </w:t>
      </w:r>
      <w:r w:rsidR="00407F39" w:rsidRPr="00336B80">
        <w:rPr>
          <w:rFonts w:ascii="Times New Roman" w:hAnsi="Times New Roman" w:cs="Times New Roman"/>
          <w:lang w:eastAsia="id-ID"/>
        </w:rPr>
        <w:t>(Mizan. 2000 : 157-158)</w:t>
      </w:r>
      <w:r w:rsidRPr="00336B80">
        <w:rPr>
          <w:rFonts w:ascii="Times New Roman" w:hAnsi="Times New Roman" w:cs="Times New Roman"/>
          <w:lang w:eastAsia="id-ID"/>
        </w:rPr>
        <w:t>.</w:t>
      </w:r>
    </w:p>
    <w:p w:rsidR="00F74CE0" w:rsidRPr="00EF38B5" w:rsidRDefault="00F74CE0" w:rsidP="00EF38B5">
      <w:pPr>
        <w:spacing w:after="0" w:line="240" w:lineRule="auto"/>
        <w:ind w:firstLine="720"/>
        <w:jc w:val="both"/>
        <w:rPr>
          <w:rFonts w:ascii="Times New Roman" w:hAnsi="Times New Roman" w:cs="Times New Roman"/>
          <w:b/>
          <w:sz w:val="24"/>
          <w:szCs w:val="24"/>
          <w:lang w:eastAsia="id-ID"/>
        </w:rPr>
      </w:pPr>
    </w:p>
    <w:p w:rsidR="003522B2" w:rsidRPr="00EF38B5" w:rsidRDefault="003522B2" w:rsidP="00EF38B5">
      <w:pPr>
        <w:pStyle w:val="ListParagraph"/>
        <w:numPr>
          <w:ilvl w:val="0"/>
          <w:numId w:val="2"/>
        </w:numPr>
        <w:spacing w:line="240" w:lineRule="auto"/>
        <w:ind w:left="284" w:hanging="284"/>
        <w:jc w:val="both"/>
        <w:rPr>
          <w:rFonts w:ascii="Times New Roman" w:hAnsi="Times New Roman" w:cs="Times New Roman"/>
          <w:b/>
          <w:sz w:val="24"/>
          <w:szCs w:val="24"/>
        </w:rPr>
      </w:pPr>
      <w:r w:rsidRPr="00EF38B5">
        <w:rPr>
          <w:rFonts w:ascii="Times New Roman" w:hAnsi="Times New Roman" w:cs="Times New Roman"/>
          <w:b/>
          <w:sz w:val="24"/>
          <w:szCs w:val="24"/>
        </w:rPr>
        <w:t>Syarat-syarat wajib haji dan Umroh</w:t>
      </w:r>
    </w:p>
    <w:p w:rsidR="00354875" w:rsidRPr="00336B80" w:rsidRDefault="003522B2" w:rsidP="00EF38B5">
      <w:pPr>
        <w:shd w:val="clear" w:color="auto" w:fill="FFFFFF"/>
        <w:spacing w:after="0" w:line="240" w:lineRule="auto"/>
        <w:ind w:firstLine="720"/>
        <w:jc w:val="both"/>
        <w:rPr>
          <w:rFonts w:ascii="Times New Roman" w:eastAsia="Times New Roman" w:hAnsi="Times New Roman" w:cs="Times New Roman"/>
          <w:color w:val="333333"/>
          <w:lang w:eastAsia="id-ID"/>
        </w:rPr>
      </w:pPr>
      <w:r w:rsidRPr="00336B80">
        <w:rPr>
          <w:rFonts w:ascii="Times New Roman" w:hAnsi="Times New Roman" w:cs="Times New Roman"/>
        </w:rPr>
        <w:t>Orang-orang yang wajib menjalankan haji dan Umroh itu hanyalah yang memenuhi syarat-syarat yaitu :  </w:t>
      </w:r>
      <w:r w:rsidR="00354875" w:rsidRPr="00336B80">
        <w:rPr>
          <w:rFonts w:ascii="Times New Roman" w:hAnsi="Times New Roman" w:cs="Times New Roman"/>
        </w:rPr>
        <w:t>I</w:t>
      </w:r>
      <w:r w:rsidRPr="00336B80">
        <w:rPr>
          <w:rFonts w:ascii="Times New Roman" w:hAnsi="Times New Roman" w:cs="Times New Roman"/>
        </w:rPr>
        <w:t>slam (</w:t>
      </w:r>
      <w:r w:rsidR="00354875" w:rsidRPr="00336B80">
        <w:rPr>
          <w:rFonts w:ascii="Times New Roman" w:hAnsi="Times New Roman" w:cs="Times New Roman"/>
        </w:rPr>
        <w:t>Beragama Islam merupakan syarat mutlak bagi orang yang akan melaksanakan ibadah haji dan umrah. Karena itu orang-orang kafir tidak mempunyai kewajiban haji dan umrah. Demikian pula orang yang murtad</w:t>
      </w:r>
      <w:r w:rsidRPr="00336B80">
        <w:rPr>
          <w:rFonts w:ascii="Times New Roman" w:hAnsi="Times New Roman" w:cs="Times New Roman"/>
        </w:rPr>
        <w:t xml:space="preserve">), </w:t>
      </w:r>
      <w:r w:rsidR="00354875" w:rsidRPr="00336B80">
        <w:rPr>
          <w:rFonts w:ascii="Times New Roman" w:hAnsi="Times New Roman" w:cs="Times New Roman"/>
        </w:rPr>
        <w:t>B</w:t>
      </w:r>
      <w:r w:rsidRPr="00336B80">
        <w:rPr>
          <w:rFonts w:ascii="Times New Roman" w:hAnsi="Times New Roman" w:cs="Times New Roman"/>
        </w:rPr>
        <w:t>erakal (yaitu wajib bagi orang yang bisa membedakan yang mana kebaikan dan yang mana keburukan</w:t>
      </w:r>
      <w:r w:rsidR="00354875" w:rsidRPr="00336B80">
        <w:rPr>
          <w:rFonts w:ascii="Times New Roman" w:hAnsi="Times New Roman" w:cs="Times New Roman"/>
        </w:rPr>
        <w:t>.</w:t>
      </w:r>
      <w:r w:rsidRPr="00336B80">
        <w:rPr>
          <w:rFonts w:ascii="Times New Roman" w:hAnsi="Times New Roman" w:cs="Times New Roman"/>
        </w:rPr>
        <w:t xml:space="preserve">), </w:t>
      </w:r>
      <w:r w:rsidR="00354875" w:rsidRPr="00336B80">
        <w:rPr>
          <w:rFonts w:ascii="Times New Roman" w:hAnsi="Times New Roman" w:cs="Times New Roman"/>
        </w:rPr>
        <w:t>B</w:t>
      </w:r>
      <w:r w:rsidRPr="00336B80">
        <w:rPr>
          <w:rFonts w:ascii="Times New Roman" w:hAnsi="Times New Roman" w:cs="Times New Roman"/>
        </w:rPr>
        <w:t>aligh (bagi laki-laki yaitu sudah pernah berimpi basah atau umur lebih 15 tahun dan bagi perempuan sudah keluar darah haid</w:t>
      </w:r>
      <w:r w:rsidR="00354875" w:rsidRPr="00336B80">
        <w:rPr>
          <w:rFonts w:ascii="Times New Roman" w:hAnsi="Times New Roman" w:cs="Times New Roman"/>
        </w:rPr>
        <w:t xml:space="preserve">. </w:t>
      </w:r>
      <w:r w:rsidR="00354875" w:rsidRPr="00336B80">
        <w:rPr>
          <w:rFonts w:ascii="Times New Roman" w:eastAsia="Times New Roman" w:hAnsi="Times New Roman" w:cs="Times New Roman"/>
          <w:color w:val="333333"/>
          <w:lang w:eastAsia="id-ID"/>
        </w:rPr>
        <w:t>Anak kecil tidak wajib haji dan umrah. Sebagaimana dikatakan oleh nabi Muhammad SAW “Kalam dibebaskan dari mencatat atas anak kecil sampai ia menjadi baligh, orang tidur sampai ia bangun, dan orang yang gila sampai ia sembuh”</w:t>
      </w:r>
      <w:r w:rsidRPr="00336B80">
        <w:rPr>
          <w:rFonts w:ascii="Times New Roman" w:hAnsi="Times New Roman" w:cs="Times New Roman"/>
        </w:rPr>
        <w:t xml:space="preserve">), </w:t>
      </w:r>
      <w:r w:rsidR="00354875" w:rsidRPr="00336B80">
        <w:rPr>
          <w:rFonts w:ascii="Times New Roman" w:hAnsi="Times New Roman" w:cs="Times New Roman"/>
        </w:rPr>
        <w:t>M</w:t>
      </w:r>
      <w:r w:rsidRPr="00336B80">
        <w:rPr>
          <w:rFonts w:ascii="Times New Roman" w:hAnsi="Times New Roman" w:cs="Times New Roman"/>
        </w:rPr>
        <w:t>erdeka (yaitu tidak menjadi budak orang lain</w:t>
      </w:r>
      <w:r w:rsidR="00354875" w:rsidRPr="00336B80">
        <w:rPr>
          <w:rFonts w:ascii="Times New Roman" w:hAnsi="Times New Roman" w:cs="Times New Roman"/>
        </w:rPr>
        <w:t xml:space="preserve">. </w:t>
      </w:r>
      <w:r w:rsidR="00354875" w:rsidRPr="00336B80">
        <w:rPr>
          <w:rFonts w:ascii="Times New Roman" w:eastAsia="Times New Roman" w:hAnsi="Times New Roman" w:cs="Times New Roman"/>
          <w:color w:val="333333"/>
          <w:lang w:eastAsia="id-ID"/>
        </w:rPr>
        <w:t>Budak tidak wajib melakukan ibadah haji karena ia bertugas melakukan kewajiban yang dibebankan oleh tuannya. Padahal menunaikan ibadah haji memerlukan waktu. Disamping itu budak itu termasuk orang yang tidak mampu dari segi biaya, waktu dan lain-lain.</w:t>
      </w:r>
      <w:r w:rsidRPr="00336B80">
        <w:rPr>
          <w:rFonts w:ascii="Times New Roman" w:hAnsi="Times New Roman" w:cs="Times New Roman"/>
        </w:rPr>
        <w:t xml:space="preserve">), </w:t>
      </w:r>
      <w:r w:rsidR="00354875" w:rsidRPr="00336B80">
        <w:rPr>
          <w:rFonts w:ascii="Times New Roman" w:hAnsi="Times New Roman" w:cs="Times New Roman"/>
        </w:rPr>
        <w:t>Mampu atau K</w:t>
      </w:r>
      <w:r w:rsidRPr="00336B80">
        <w:rPr>
          <w:rFonts w:ascii="Times New Roman" w:hAnsi="Times New Roman" w:cs="Times New Roman"/>
        </w:rPr>
        <w:t>uasa (artinya yaitu mampu dalam perjalanan, mampu harta, dan mampu badan</w:t>
      </w:r>
      <w:r w:rsidR="00FF0DDC" w:rsidRPr="00336B80">
        <w:rPr>
          <w:rFonts w:ascii="Times New Roman" w:hAnsi="Times New Roman" w:cs="Times New Roman"/>
        </w:rPr>
        <w:t xml:space="preserve"> atau sehat jasmani dan rohani) </w:t>
      </w:r>
      <w:r w:rsidR="00354875" w:rsidRPr="00336B80">
        <w:rPr>
          <w:rFonts w:ascii="Times New Roman" w:eastAsia="Times New Roman" w:hAnsi="Times New Roman" w:cs="Times New Roman"/>
          <w:color w:val="333333"/>
          <w:lang w:eastAsia="id-ID"/>
        </w:rPr>
        <w:t>(Fiqih Islam. 2001 : 204-205).</w:t>
      </w:r>
    </w:p>
    <w:p w:rsidR="00354875" w:rsidRPr="00336B80" w:rsidRDefault="00354875" w:rsidP="00EF38B5">
      <w:pPr>
        <w:spacing w:line="240" w:lineRule="auto"/>
        <w:jc w:val="both"/>
        <w:rPr>
          <w:rFonts w:ascii="Times New Roman" w:hAnsi="Times New Roman" w:cs="Times New Roman"/>
        </w:rPr>
      </w:pPr>
    </w:p>
    <w:p w:rsidR="00354875" w:rsidRPr="00EF38B5" w:rsidRDefault="00354875" w:rsidP="00EF38B5">
      <w:pPr>
        <w:pStyle w:val="Heading4"/>
        <w:numPr>
          <w:ilvl w:val="0"/>
          <w:numId w:val="2"/>
        </w:numPr>
        <w:ind w:left="284" w:hanging="284"/>
        <w:rPr>
          <w:b w:val="0"/>
        </w:rPr>
      </w:pPr>
      <w:r w:rsidRPr="00EF38B5">
        <w:rPr>
          <w:rStyle w:val="Strong"/>
          <w:b/>
        </w:rPr>
        <w:t>Rukun Haji dan Umrah</w:t>
      </w:r>
    </w:p>
    <w:p w:rsidR="002E7B82" w:rsidRPr="00336B80" w:rsidRDefault="002E7B82" w:rsidP="00EF38B5">
      <w:pPr>
        <w:spacing w:after="0" w:line="240" w:lineRule="auto"/>
        <w:ind w:firstLine="720"/>
        <w:jc w:val="both"/>
        <w:rPr>
          <w:rFonts w:ascii="Times New Roman" w:hAnsi="Times New Roman" w:cs="Times New Roman"/>
          <w:bdr w:val="none" w:sz="0" w:space="0" w:color="auto" w:frame="1"/>
          <w:lang w:eastAsia="id-ID"/>
        </w:rPr>
      </w:pPr>
      <w:r w:rsidRPr="00336B80">
        <w:rPr>
          <w:rFonts w:ascii="Times New Roman" w:hAnsi="Times New Roman" w:cs="Times New Roman"/>
          <w:bdr w:val="none" w:sz="0" w:space="0" w:color="auto" w:frame="1"/>
          <w:lang w:eastAsia="id-ID"/>
        </w:rPr>
        <w:t xml:space="preserve">Rukun haji adalah kegiatan-kegiatan yang apabila tidak dikerjakan, maka Hajinya dianggap batal. Berbeda dengan wajib Haji, wajib Haji adalah suatu perbuatan yang perlu dikerjakan, namun wajib Haji ini tidak </w:t>
      </w:r>
      <w:r w:rsidRPr="00336B80">
        <w:rPr>
          <w:rFonts w:ascii="Times New Roman" w:hAnsi="Times New Roman" w:cs="Times New Roman"/>
          <w:bdr w:val="none" w:sz="0" w:space="0" w:color="auto" w:frame="1"/>
          <w:lang w:eastAsia="id-ID"/>
        </w:rPr>
        <w:lastRenderedPageBreak/>
        <w:t>menentukan sah nya suatu ibadah haji, apabila wajib haji tidak dikerjakan maka wajib digantinya dengan dam (denda). Rukun haji ada enam, yaitu :</w:t>
      </w:r>
    </w:p>
    <w:p w:rsidR="002E7B82" w:rsidRPr="00336B80" w:rsidRDefault="002E7B82" w:rsidP="00EF38B5">
      <w:pPr>
        <w:pStyle w:val="ListParagraph"/>
        <w:numPr>
          <w:ilvl w:val="0"/>
          <w:numId w:val="6"/>
        </w:numPr>
        <w:spacing w:after="0" w:line="240" w:lineRule="auto"/>
        <w:ind w:left="284" w:hanging="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Ihram (berniat)</w:t>
      </w:r>
    </w:p>
    <w:p w:rsidR="002E7B82" w:rsidRPr="00336B80" w:rsidRDefault="002E7B82"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          Ihram adalah berniat mengerjakan Haji atau Umrah bahkan keduanya sekaligus, Ihram wajib dimulai miqatnya, baik miqat zamani maupun miqat makani. Sunnah sebelum memulai ihram diantarnya adalah mandi, menggunakan wewangian pada tubuh dan rambut, mencukur kumis dan memotong kuku. Untuk pakaian ihram bagi laki-laki dan perempuan berbeda, untuk laki-laki berupa pakaian yang tidak dijahit dan tidak bertutup kepala, sedangkan perempuan seperti halnya shalat (tertutup semua kecuali muka dan telapak tangan).</w:t>
      </w:r>
    </w:p>
    <w:p w:rsidR="002E7B82" w:rsidRPr="00336B80" w:rsidRDefault="002E7B82" w:rsidP="00EF38B5">
      <w:pPr>
        <w:pStyle w:val="ListParagraph"/>
        <w:numPr>
          <w:ilvl w:val="0"/>
          <w:numId w:val="6"/>
        </w:numPr>
        <w:spacing w:after="0" w:line="240" w:lineRule="auto"/>
        <w:ind w:left="284" w:hanging="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Wukuf (hadir) di Arafah</w:t>
      </w:r>
    </w:p>
    <w:p w:rsidR="002E7B82" w:rsidRPr="00336B80" w:rsidRDefault="002E7B82" w:rsidP="00EF38B5">
      <w:pPr>
        <w:spacing w:after="0" w:line="240" w:lineRule="auto"/>
        <w:ind w:firstLine="720"/>
        <w:jc w:val="both"/>
        <w:rPr>
          <w:rFonts w:ascii="Times New Roman" w:hAnsi="Times New Roman" w:cs="Times New Roman"/>
          <w:bdr w:val="none" w:sz="0" w:space="0" w:color="auto" w:frame="1"/>
          <w:lang w:eastAsia="id-ID"/>
        </w:rPr>
      </w:pPr>
      <w:r w:rsidRPr="00336B80">
        <w:rPr>
          <w:rFonts w:ascii="Times New Roman" w:hAnsi="Times New Roman" w:cs="Times New Roman"/>
          <w:bdr w:val="none" w:sz="0" w:space="0" w:color="auto" w:frame="1"/>
          <w:lang w:eastAsia="id-ID"/>
        </w:rPr>
        <w:t xml:space="preserve">Waktu wukuf adalah tanggal 9 dzulhijjah pada waktu dzuhur, setiap seorang yang Haji wajib baginya untuk berada di padang Arafah pada waktu tersebut. Wukuf adalah rukun penting dalam Haji, jika wukuf tidak dilaksanakan dengan alasan apapun, maka Hajinya dinyatakan tidak sah dan harus diulang pada waktu berikutnya. Pada waktu wukuf disunnahkan untuk memperbanyak istighfar, zikir, dan doa untuk kepentingan diri sendiri maupun orang banyak, dengan mengangkat kedua tangan dan menghadap kiblat. </w:t>
      </w:r>
    </w:p>
    <w:p w:rsidR="002E7B82" w:rsidRPr="00336B80" w:rsidRDefault="002E7B82" w:rsidP="00EF38B5">
      <w:pPr>
        <w:pStyle w:val="NormalWeb"/>
        <w:numPr>
          <w:ilvl w:val="0"/>
          <w:numId w:val="6"/>
        </w:numPr>
        <w:spacing w:before="0" w:beforeAutospacing="0" w:after="0" w:afterAutospacing="0"/>
        <w:ind w:left="284" w:hanging="284"/>
        <w:jc w:val="both"/>
        <w:rPr>
          <w:b/>
          <w:sz w:val="22"/>
          <w:szCs w:val="22"/>
        </w:rPr>
      </w:pPr>
      <w:r w:rsidRPr="00336B80">
        <w:rPr>
          <w:rStyle w:val="Strong"/>
          <w:b w:val="0"/>
          <w:sz w:val="22"/>
          <w:szCs w:val="22"/>
        </w:rPr>
        <w:t>Tawaf Ifadah</w:t>
      </w:r>
    </w:p>
    <w:p w:rsidR="002E7B82" w:rsidRPr="00336B80" w:rsidRDefault="002E7B82" w:rsidP="00EF38B5">
      <w:pPr>
        <w:pStyle w:val="NormalWeb"/>
        <w:spacing w:before="0" w:beforeAutospacing="0" w:after="0" w:afterAutospacing="0"/>
        <w:ind w:firstLine="284"/>
        <w:jc w:val="both"/>
        <w:rPr>
          <w:sz w:val="22"/>
          <w:szCs w:val="22"/>
        </w:rPr>
      </w:pPr>
      <w:r w:rsidRPr="00336B80">
        <w:rPr>
          <w:sz w:val="22"/>
          <w:szCs w:val="22"/>
        </w:rPr>
        <w:t>Tawaf ifadah adalah mengelilingi Kakbah sebanyak 7 kali dengan syarat : Suci dari hadas dan najis baik badan maupun pakaian, Menutup aurat, Kakbah berada di sebelah kiri orang yang mengelilinginya, Memulai tawaf dari arah hajar aswad (batu hitam) yang terletak di salah satu pojok di luar Kakbah. Macam-macam tawaf itu sendiri ada lima macam yaitu :</w:t>
      </w:r>
    </w:p>
    <w:p w:rsidR="002E7B82" w:rsidRPr="00336B80" w:rsidRDefault="002E7B82" w:rsidP="00EF38B5">
      <w:pPr>
        <w:pStyle w:val="NormalWeb"/>
        <w:spacing w:before="0" w:beforeAutospacing="0" w:after="0" w:afterAutospacing="0"/>
        <w:jc w:val="both"/>
        <w:rPr>
          <w:sz w:val="22"/>
          <w:szCs w:val="22"/>
        </w:rPr>
      </w:pPr>
      <w:r w:rsidRPr="00336B80">
        <w:rPr>
          <w:sz w:val="22"/>
          <w:szCs w:val="22"/>
        </w:rPr>
        <w:t>1) Tawaf qudum adalah tawaf yang dilakukan ketika baru sampai di Mekah.</w:t>
      </w:r>
    </w:p>
    <w:p w:rsidR="002E7B82" w:rsidRPr="00336B80" w:rsidRDefault="002E7B82" w:rsidP="00EF38B5">
      <w:pPr>
        <w:pStyle w:val="NormalWeb"/>
        <w:spacing w:before="0" w:beforeAutospacing="0" w:after="0" w:afterAutospacing="0"/>
        <w:jc w:val="both"/>
        <w:rPr>
          <w:sz w:val="22"/>
          <w:szCs w:val="22"/>
        </w:rPr>
      </w:pPr>
      <w:r w:rsidRPr="00336B80">
        <w:rPr>
          <w:sz w:val="22"/>
          <w:szCs w:val="22"/>
        </w:rPr>
        <w:t>2) Tawaf ifadah adalah tawaf yang menjadi rukun haji.</w:t>
      </w:r>
    </w:p>
    <w:p w:rsidR="002E7B82" w:rsidRPr="00336B80" w:rsidRDefault="002E7B82" w:rsidP="00EF38B5">
      <w:pPr>
        <w:pStyle w:val="NormalWeb"/>
        <w:spacing w:before="0" w:beforeAutospacing="0" w:after="0" w:afterAutospacing="0"/>
        <w:jc w:val="both"/>
        <w:rPr>
          <w:sz w:val="22"/>
          <w:szCs w:val="22"/>
        </w:rPr>
      </w:pPr>
      <w:r w:rsidRPr="00336B80">
        <w:rPr>
          <w:sz w:val="22"/>
          <w:szCs w:val="22"/>
        </w:rPr>
        <w:t>3) Tawaf sunah adalah tawaf yang dilakukan semata-mata mencari rida Allah.</w:t>
      </w:r>
    </w:p>
    <w:p w:rsidR="002E7B82" w:rsidRPr="00336B80" w:rsidRDefault="002E7B82" w:rsidP="00EF38B5">
      <w:pPr>
        <w:pStyle w:val="NormalWeb"/>
        <w:spacing w:before="0" w:beforeAutospacing="0" w:after="0" w:afterAutospacing="0"/>
        <w:jc w:val="both"/>
        <w:rPr>
          <w:sz w:val="22"/>
          <w:szCs w:val="22"/>
        </w:rPr>
      </w:pPr>
      <w:r w:rsidRPr="00336B80">
        <w:rPr>
          <w:sz w:val="22"/>
          <w:szCs w:val="22"/>
        </w:rPr>
        <w:t>4) Tawaf nazar adalah tawaf yang dilakukan untuk memenuhi nazar.</w:t>
      </w:r>
    </w:p>
    <w:p w:rsidR="002E7B82" w:rsidRPr="00336B80" w:rsidRDefault="002E7B82" w:rsidP="00EF38B5">
      <w:pPr>
        <w:pStyle w:val="NormalWeb"/>
        <w:spacing w:before="0" w:beforeAutospacing="0" w:after="0" w:afterAutospacing="0"/>
        <w:jc w:val="both"/>
        <w:rPr>
          <w:sz w:val="22"/>
          <w:szCs w:val="22"/>
        </w:rPr>
      </w:pPr>
      <w:r w:rsidRPr="00336B80">
        <w:rPr>
          <w:sz w:val="22"/>
          <w:szCs w:val="22"/>
        </w:rPr>
        <w:t>5) Tawaf wada adalah tawaf yang dilakukan sebelum meninggalkan kota Mekah</w:t>
      </w:r>
    </w:p>
    <w:p w:rsidR="00753D3C" w:rsidRPr="00336B80" w:rsidRDefault="00753D3C" w:rsidP="00EF38B5">
      <w:pPr>
        <w:pStyle w:val="NormalWeb"/>
        <w:rPr>
          <w:b/>
          <w:sz w:val="22"/>
          <w:szCs w:val="22"/>
        </w:rPr>
      </w:pPr>
      <w:r w:rsidRPr="00336B80">
        <w:rPr>
          <w:rStyle w:val="Strong"/>
          <w:b w:val="0"/>
          <w:sz w:val="22"/>
          <w:szCs w:val="22"/>
        </w:rPr>
        <w:t>d. Sa’i</w:t>
      </w:r>
    </w:p>
    <w:p w:rsidR="00753D3C" w:rsidRPr="00336B80" w:rsidRDefault="00753D3C" w:rsidP="00EF38B5">
      <w:pPr>
        <w:shd w:val="clear" w:color="auto" w:fill="FFFFFF"/>
        <w:spacing w:after="0" w:line="240" w:lineRule="auto"/>
        <w:ind w:firstLine="720"/>
        <w:jc w:val="both"/>
        <w:textAlignment w:val="baseline"/>
        <w:rPr>
          <w:rFonts w:ascii="Times New Roman" w:hAnsi="Times New Roman" w:cs="Times New Roman"/>
        </w:rPr>
      </w:pPr>
      <w:r w:rsidRPr="00336B80">
        <w:rPr>
          <w:rFonts w:ascii="Times New Roman" w:hAnsi="Times New Roman" w:cs="Times New Roman"/>
        </w:rPr>
        <w:lastRenderedPageBreak/>
        <w:t>Sa’i adalah lari-lari kecil atau jalan cepat antara Safa dan Marwa (keterangan lihat QS Al Baqarah: 158). Syarat-syarat sa’i adalah sebagai berikut.</w:t>
      </w:r>
    </w:p>
    <w:p w:rsidR="00753D3C" w:rsidRPr="00336B80" w:rsidRDefault="00753D3C" w:rsidP="00EF38B5">
      <w:pPr>
        <w:shd w:val="clear" w:color="auto" w:fill="FFFFFF"/>
        <w:spacing w:after="0" w:line="240" w:lineRule="auto"/>
        <w:jc w:val="both"/>
        <w:textAlignment w:val="baseline"/>
        <w:rPr>
          <w:rFonts w:ascii="Times New Roman" w:hAnsi="Times New Roman" w:cs="Times New Roman"/>
        </w:rPr>
      </w:pPr>
      <w:r w:rsidRPr="00336B80">
        <w:rPr>
          <w:rFonts w:ascii="Times New Roman" w:hAnsi="Times New Roman" w:cs="Times New Roman"/>
        </w:rPr>
        <w:t>1) Dimulai dari bukit Safa dan berakhir di bukit Marwa.</w:t>
      </w:r>
    </w:p>
    <w:p w:rsidR="00753D3C" w:rsidRPr="00336B80" w:rsidRDefault="00753D3C" w:rsidP="00EF38B5">
      <w:pPr>
        <w:shd w:val="clear" w:color="auto" w:fill="FFFFFF"/>
        <w:spacing w:after="0" w:line="240" w:lineRule="auto"/>
        <w:jc w:val="both"/>
        <w:textAlignment w:val="baseline"/>
        <w:rPr>
          <w:rFonts w:ascii="Times New Roman" w:hAnsi="Times New Roman" w:cs="Times New Roman"/>
        </w:rPr>
      </w:pPr>
      <w:r w:rsidRPr="00336B80">
        <w:rPr>
          <w:rFonts w:ascii="Times New Roman" w:hAnsi="Times New Roman" w:cs="Times New Roman"/>
        </w:rPr>
        <w:t>2) Dilakukan sebanyak tujuh kali.</w:t>
      </w:r>
    </w:p>
    <w:p w:rsidR="002E7B82" w:rsidRPr="00336B80" w:rsidRDefault="00753D3C" w:rsidP="00EF38B5">
      <w:pPr>
        <w:shd w:val="clear" w:color="auto" w:fill="FFFFFF"/>
        <w:spacing w:after="0" w:line="240" w:lineRule="auto"/>
        <w:jc w:val="both"/>
        <w:textAlignment w:val="baseline"/>
        <w:rPr>
          <w:rFonts w:ascii="Times New Roman" w:eastAsia="Times New Roman" w:hAnsi="Times New Roman" w:cs="Times New Roman"/>
          <w:color w:val="5E5E5E"/>
          <w:lang w:eastAsia="id-ID"/>
        </w:rPr>
      </w:pPr>
      <w:r w:rsidRPr="00336B80">
        <w:rPr>
          <w:rFonts w:ascii="Times New Roman" w:hAnsi="Times New Roman" w:cs="Times New Roman"/>
        </w:rPr>
        <w:t>3) Melakukan sa’i setelah tawaf qudum</w:t>
      </w:r>
    </w:p>
    <w:p w:rsidR="00753D3C" w:rsidRPr="00336B80" w:rsidRDefault="00753D3C" w:rsidP="00EF38B5">
      <w:pPr>
        <w:pStyle w:val="NormalWeb"/>
        <w:jc w:val="both"/>
        <w:rPr>
          <w:sz w:val="22"/>
          <w:szCs w:val="22"/>
        </w:rPr>
      </w:pPr>
      <w:r w:rsidRPr="00336B80">
        <w:rPr>
          <w:rStyle w:val="Strong"/>
          <w:b w:val="0"/>
          <w:sz w:val="22"/>
          <w:szCs w:val="22"/>
        </w:rPr>
        <w:t>e. Tahalul</w:t>
      </w:r>
    </w:p>
    <w:p w:rsidR="00753D3C" w:rsidRPr="00336B80" w:rsidRDefault="00753D3C" w:rsidP="00EF38B5">
      <w:pPr>
        <w:pStyle w:val="NormalWeb"/>
        <w:ind w:firstLine="720"/>
        <w:jc w:val="both"/>
        <w:rPr>
          <w:sz w:val="22"/>
          <w:szCs w:val="22"/>
        </w:rPr>
      </w:pPr>
      <w:r w:rsidRPr="00336B80">
        <w:rPr>
          <w:sz w:val="22"/>
          <w:szCs w:val="22"/>
        </w:rPr>
        <w:t>Tahalul adalah mencukur atau menggunting rambut sedikitnya tiga helai. Pihak yang mengatakan bercukur sebagai rukun haji, beralasan karena tidak dapat diganti dengan penyembelihan.</w:t>
      </w:r>
    </w:p>
    <w:p w:rsidR="00753D3C" w:rsidRPr="00336B80" w:rsidRDefault="00753D3C" w:rsidP="00EF38B5">
      <w:pPr>
        <w:pStyle w:val="NormalWeb"/>
        <w:jc w:val="both"/>
        <w:rPr>
          <w:sz w:val="22"/>
          <w:szCs w:val="22"/>
        </w:rPr>
      </w:pPr>
      <w:r w:rsidRPr="00336B80">
        <w:rPr>
          <w:rStyle w:val="Strong"/>
          <w:b w:val="0"/>
          <w:sz w:val="22"/>
          <w:szCs w:val="22"/>
        </w:rPr>
        <w:t>f. Tertib.</w:t>
      </w:r>
    </w:p>
    <w:p w:rsidR="00753D3C" w:rsidRPr="00336B80" w:rsidRDefault="00753D3C" w:rsidP="00EF38B5">
      <w:pPr>
        <w:pStyle w:val="NormalWeb"/>
        <w:ind w:firstLine="720"/>
        <w:jc w:val="both"/>
        <w:rPr>
          <w:sz w:val="22"/>
          <w:szCs w:val="22"/>
        </w:rPr>
      </w:pPr>
      <w:r w:rsidRPr="00336B80">
        <w:rPr>
          <w:sz w:val="22"/>
          <w:szCs w:val="22"/>
        </w:rPr>
        <w:t>Tertib maksudnya menjalan</w:t>
      </w:r>
      <w:r w:rsidR="00E70680" w:rsidRPr="00336B80">
        <w:rPr>
          <w:sz w:val="22"/>
          <w:szCs w:val="22"/>
        </w:rPr>
        <w:t>kan rukun haji secara berurutan (Aziz &amp; Hawwas. 2001 : 278 – 301)</w:t>
      </w:r>
    </w:p>
    <w:p w:rsidR="001D608D" w:rsidRPr="00336B80" w:rsidRDefault="001D608D" w:rsidP="00EF38B5">
      <w:pPr>
        <w:shd w:val="clear" w:color="auto" w:fill="FFFFFF"/>
        <w:spacing w:after="0" w:line="240" w:lineRule="auto"/>
        <w:jc w:val="both"/>
        <w:textAlignment w:val="baseline"/>
        <w:rPr>
          <w:rFonts w:ascii="Times New Roman" w:hAnsi="Times New Roman" w:cs="Times New Roman"/>
        </w:rPr>
      </w:pPr>
    </w:p>
    <w:p w:rsidR="003A2A59" w:rsidRPr="00EF38B5" w:rsidRDefault="003A2A59" w:rsidP="00EF38B5">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b/>
          <w:color w:val="5E5E5E"/>
          <w:sz w:val="24"/>
          <w:szCs w:val="24"/>
          <w:lang w:eastAsia="id-ID"/>
        </w:rPr>
      </w:pPr>
      <w:r w:rsidRPr="00EF38B5">
        <w:rPr>
          <w:rFonts w:ascii="Times New Roman" w:eastAsia="Times New Roman" w:hAnsi="Times New Roman" w:cs="Times New Roman"/>
          <w:b/>
          <w:color w:val="5E5E5E"/>
          <w:sz w:val="24"/>
          <w:szCs w:val="24"/>
          <w:lang w:eastAsia="id-ID"/>
        </w:rPr>
        <w:t>Wajib Haji</w:t>
      </w:r>
    </w:p>
    <w:p w:rsidR="001D608D" w:rsidRPr="00336B80" w:rsidRDefault="001D608D" w:rsidP="00EF38B5">
      <w:pPr>
        <w:spacing w:after="0" w:line="240" w:lineRule="auto"/>
        <w:jc w:val="both"/>
        <w:rPr>
          <w:rFonts w:ascii="Times New Roman" w:hAnsi="Times New Roman" w:cs="Times New Roman"/>
          <w:lang w:eastAsia="id-ID"/>
        </w:rPr>
      </w:pPr>
      <w:r w:rsidRPr="00EF38B5">
        <w:rPr>
          <w:rFonts w:ascii="Times New Roman" w:hAnsi="Times New Roman" w:cs="Times New Roman"/>
          <w:sz w:val="24"/>
          <w:szCs w:val="24"/>
          <w:bdr w:val="none" w:sz="0" w:space="0" w:color="auto" w:frame="1"/>
          <w:lang w:eastAsia="id-ID"/>
        </w:rPr>
        <w:t xml:space="preserve">            </w:t>
      </w:r>
      <w:r w:rsidRPr="00336B80">
        <w:rPr>
          <w:rFonts w:ascii="Times New Roman" w:hAnsi="Times New Roman" w:cs="Times New Roman"/>
          <w:bdr w:val="none" w:sz="0" w:space="0" w:color="auto" w:frame="1"/>
          <w:lang w:eastAsia="id-ID"/>
        </w:rPr>
        <w:t>Amalan dalam ibadah Haji yang wajib dikerjakan disebut wajib Haji. Wajib Haji tidak menentukan sahnya ibadah haji. Jika tidak dikerjakan Haji tetap sah, namun dikenakan dam (denda).</w:t>
      </w:r>
    </w:p>
    <w:p w:rsidR="001D608D" w:rsidRPr="00336B80" w:rsidRDefault="001D608D"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Berikut adalah beberapa wajib haji, yaitu :</w:t>
      </w:r>
    </w:p>
    <w:p w:rsidR="001D608D" w:rsidRPr="00336B80" w:rsidRDefault="001D608D" w:rsidP="00EF38B5">
      <w:pPr>
        <w:pStyle w:val="ListParagraph"/>
        <w:numPr>
          <w:ilvl w:val="0"/>
          <w:numId w:val="9"/>
        </w:numPr>
        <w:spacing w:after="0" w:line="240" w:lineRule="auto"/>
        <w:ind w:left="284" w:hanging="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Ihram dari Miqat</w:t>
      </w:r>
    </w:p>
    <w:p w:rsidR="001D608D" w:rsidRPr="00336B80" w:rsidRDefault="001D608D" w:rsidP="00EF38B5">
      <w:pPr>
        <w:spacing w:after="0" w:line="240" w:lineRule="auto"/>
        <w:ind w:firstLine="360"/>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Miqat adalah tempat dan waktu yang disediakan untuk melaksanakan ibadah Haji. Ihram dari Miqat bermaksud niat Haji ataupun niat Umrah dari miqat, baik miqat zamani maupun miqat makani.</w:t>
      </w:r>
    </w:p>
    <w:p w:rsidR="001D608D" w:rsidRPr="00336B80" w:rsidRDefault="001D608D"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Miqat makani adalah tempat awal melaksanakan ihram bagi yang akan Haji dan Umrah.</w:t>
      </w:r>
      <w:r w:rsidRPr="00336B80">
        <w:rPr>
          <w:rFonts w:ascii="Times New Roman" w:hAnsi="Times New Roman" w:cs="Times New Roman"/>
          <w:lang w:eastAsia="id-ID"/>
        </w:rPr>
        <w:t xml:space="preserve"> </w:t>
      </w:r>
    </w:p>
    <w:p w:rsidR="001D608D" w:rsidRPr="00336B80" w:rsidRDefault="001D608D" w:rsidP="00EF38B5">
      <w:pPr>
        <w:pStyle w:val="ListParagraph"/>
        <w:numPr>
          <w:ilvl w:val="0"/>
          <w:numId w:val="9"/>
        </w:numPr>
        <w:spacing w:after="0" w:line="240" w:lineRule="auto"/>
        <w:ind w:left="284" w:hanging="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Bermalam di Muzdalifah</w:t>
      </w:r>
    </w:p>
    <w:p w:rsidR="001D608D" w:rsidRPr="00336B80" w:rsidRDefault="001D608D" w:rsidP="00EF38B5">
      <w:pPr>
        <w:spacing w:after="0" w:line="240" w:lineRule="auto"/>
        <w:ind w:firstLine="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Dilakukan sesudah wukuf di arafah (sesudah terbenamnya matahari) pada tanggal 9 dzulhijjah. Di Muzdalifah melaksanakan sholat Maghrib dan Isya’ melakukan jamak dan qasar karena suatu perjalanan jauh. Di Muzdalifah inilah kita dapat mengambil kerikil-kerikil untuk melaksanakan Wajib Haji selanjutnya (Melempar Jumrah) kita bisa mengambil sebanyak 49 atau 70 butir kerikil.</w:t>
      </w:r>
    </w:p>
    <w:p w:rsidR="001D608D" w:rsidRPr="00336B80" w:rsidRDefault="001D608D" w:rsidP="00EF38B5">
      <w:pPr>
        <w:pStyle w:val="ListParagraph"/>
        <w:numPr>
          <w:ilvl w:val="0"/>
          <w:numId w:val="9"/>
        </w:numPr>
        <w:spacing w:after="0" w:line="240" w:lineRule="auto"/>
        <w:ind w:left="284" w:hanging="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Melempar Jumrah ‘aqabah</w:t>
      </w:r>
    </w:p>
    <w:p w:rsidR="001D608D" w:rsidRPr="00336B80" w:rsidRDefault="001D608D" w:rsidP="00EF38B5">
      <w:pPr>
        <w:spacing w:after="0" w:line="240" w:lineRule="auto"/>
        <w:ind w:firstLine="360"/>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 xml:space="preserve">Pada tanggal 10dzulhijjah di Mina dilaksanakannya melempar jumrah sebanyak tujuh butir kerikil sebanyak tujuh kali </w:t>
      </w:r>
      <w:r w:rsidRPr="00336B80">
        <w:rPr>
          <w:rFonts w:ascii="Times New Roman" w:hAnsi="Times New Roman" w:cs="Times New Roman"/>
          <w:bdr w:val="none" w:sz="0" w:space="0" w:color="auto" w:frame="1"/>
          <w:lang w:eastAsia="id-ID"/>
        </w:rPr>
        <w:lastRenderedPageBreak/>
        <w:t>lemparan. Waktu paling utama untuk melempar jumrah ini yaitu waktu Dhuha, setelah melakukan ini kemudian melaksanakan tahalul pertama (mencukur atau memotong rambut).</w:t>
      </w:r>
    </w:p>
    <w:p w:rsidR="001D608D" w:rsidRPr="00336B80" w:rsidRDefault="001D608D" w:rsidP="00EF38B5">
      <w:pPr>
        <w:pStyle w:val="ListParagraph"/>
        <w:numPr>
          <w:ilvl w:val="0"/>
          <w:numId w:val="9"/>
        </w:numPr>
        <w:spacing w:after="0" w:line="240" w:lineRule="auto"/>
        <w:ind w:left="284" w:hanging="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Melempar Jumrah ula, wustha, dan ‘aqabah</w:t>
      </w:r>
    </w:p>
    <w:p w:rsidR="001D608D" w:rsidRPr="00336B80" w:rsidRDefault="001D608D" w:rsidP="00EF38B5">
      <w:pPr>
        <w:spacing w:after="0" w:line="240" w:lineRule="auto"/>
        <w:ind w:firstLine="360"/>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Melempar ketiga jumrah ini dilaksanakan pada tanggal 11, 12, dan 13 dzulhijjah, diuatamakan sesudah tergelincirnya matahari. Dalam hal ini ada yang melaksanakan hanya pada tanggal 11 dan 12 saja kemudian ia kembali ke mekkah, inilah yang disebut dengan nafar awal. Selain nafar awal ada juga yang dissebut nafar sani, yaitu orang yang baru datang pada tangal 13 dzulhijjah nya, orang-orang ini diharuskan melempar jumrah tiga sekaligus, yang masing-masing tujuh kali lemparan.</w:t>
      </w:r>
    </w:p>
    <w:p w:rsidR="001D608D" w:rsidRPr="00336B80" w:rsidRDefault="001D608D" w:rsidP="00EF38B5">
      <w:pPr>
        <w:pStyle w:val="ListParagraph"/>
        <w:numPr>
          <w:ilvl w:val="0"/>
          <w:numId w:val="9"/>
        </w:numPr>
        <w:spacing w:after="0" w:line="240" w:lineRule="auto"/>
        <w:ind w:left="284" w:hanging="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Bermalam di Mina</w:t>
      </w:r>
    </w:p>
    <w:p w:rsidR="001D608D" w:rsidRPr="00336B80" w:rsidRDefault="001D608D" w:rsidP="00EF38B5">
      <w:pPr>
        <w:spacing w:after="0" w:line="240" w:lineRule="auto"/>
        <w:ind w:firstLine="284"/>
        <w:jc w:val="both"/>
        <w:rPr>
          <w:rFonts w:ascii="Times New Roman" w:hAnsi="Times New Roman" w:cs="Times New Roman"/>
          <w:bdr w:val="none" w:sz="0" w:space="0" w:color="auto" w:frame="1"/>
          <w:lang w:eastAsia="id-ID"/>
        </w:rPr>
      </w:pPr>
      <w:r w:rsidRPr="00336B80">
        <w:rPr>
          <w:rFonts w:ascii="Times New Roman" w:hAnsi="Times New Roman" w:cs="Times New Roman"/>
          <w:bdr w:val="none" w:sz="0" w:space="0" w:color="auto" w:frame="1"/>
          <w:lang w:eastAsia="id-ID"/>
        </w:rPr>
        <w:t>Pada tanggal 11-1 dzulhijjah ini lah yang diwajibkan bermalam di Mina. bagi yang nafar awal diperbolehkan hanya bermalam pada tanggal 11-12 saja.</w:t>
      </w:r>
    </w:p>
    <w:p w:rsidR="001D608D" w:rsidRPr="00336B80" w:rsidRDefault="001D608D" w:rsidP="00EF38B5">
      <w:pPr>
        <w:pStyle w:val="ListParagraph"/>
        <w:numPr>
          <w:ilvl w:val="0"/>
          <w:numId w:val="9"/>
        </w:numPr>
        <w:spacing w:after="0" w:line="240" w:lineRule="auto"/>
        <w:ind w:left="284" w:hanging="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Thawaf wada’</w:t>
      </w:r>
    </w:p>
    <w:p w:rsidR="001D608D" w:rsidRPr="00336B80" w:rsidRDefault="001D608D" w:rsidP="00EF38B5">
      <w:pPr>
        <w:spacing w:after="0" w:line="240" w:lineRule="auto"/>
        <w:ind w:firstLine="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Sama dengan Thawaf sebelumnya, Thawaf wada’ dilakukan disaat akan meninggalkan Baitullah Makkah.</w:t>
      </w:r>
    </w:p>
    <w:p w:rsidR="001D608D" w:rsidRPr="00336B80" w:rsidRDefault="001D608D" w:rsidP="00EF38B5">
      <w:pPr>
        <w:pStyle w:val="ListParagraph"/>
        <w:numPr>
          <w:ilvl w:val="0"/>
          <w:numId w:val="9"/>
        </w:numPr>
        <w:spacing w:after="0" w:line="240" w:lineRule="auto"/>
        <w:ind w:left="284" w:hanging="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Menjauhkan diri dari hal yang di haramkan pada saat ihram.</w:t>
      </w:r>
    </w:p>
    <w:p w:rsidR="001D608D" w:rsidRPr="00336B80" w:rsidRDefault="001D608D" w:rsidP="00EF38B5">
      <w:pPr>
        <w:spacing w:after="0" w:line="240" w:lineRule="auto"/>
        <w:ind w:firstLine="284"/>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Menghindari dari berbagai larangan yang sudah ditentukan karena orang-orang yang melanggar aturan</w:t>
      </w:r>
      <w:r w:rsidR="00E70680" w:rsidRPr="00336B80">
        <w:rPr>
          <w:rFonts w:ascii="Times New Roman" w:hAnsi="Times New Roman" w:cs="Times New Roman"/>
          <w:bdr w:val="none" w:sz="0" w:space="0" w:color="auto" w:frame="1"/>
          <w:lang w:eastAsia="id-ID"/>
        </w:rPr>
        <w:t xml:space="preserve"> ini akan dikenakan dam atau denda (Aziz &amp; Hawwas. 2001 : 307-332).</w:t>
      </w:r>
    </w:p>
    <w:p w:rsidR="001D608D" w:rsidRPr="00336B80" w:rsidRDefault="001D608D" w:rsidP="00EF38B5">
      <w:pPr>
        <w:shd w:val="clear" w:color="auto" w:fill="FFFFFF"/>
        <w:spacing w:after="0" w:line="240" w:lineRule="auto"/>
        <w:jc w:val="both"/>
        <w:textAlignment w:val="baseline"/>
        <w:rPr>
          <w:rFonts w:ascii="Times New Roman" w:eastAsia="Times New Roman" w:hAnsi="Times New Roman" w:cs="Times New Roman"/>
          <w:color w:val="5E5E5E"/>
          <w:lang w:eastAsia="id-ID"/>
        </w:rPr>
      </w:pPr>
    </w:p>
    <w:p w:rsidR="001D608D" w:rsidRPr="00EF38B5" w:rsidRDefault="001D608D" w:rsidP="00EF38B5">
      <w:pPr>
        <w:pStyle w:val="ListParagraph"/>
        <w:numPr>
          <w:ilvl w:val="0"/>
          <w:numId w:val="8"/>
        </w:numPr>
        <w:shd w:val="clear" w:color="auto" w:fill="FFFFFF"/>
        <w:spacing w:after="0" w:line="240" w:lineRule="auto"/>
        <w:ind w:left="284"/>
        <w:jc w:val="both"/>
        <w:textAlignment w:val="baseline"/>
        <w:rPr>
          <w:rFonts w:ascii="Times New Roman" w:eastAsia="Times New Roman" w:hAnsi="Times New Roman" w:cs="Times New Roman"/>
          <w:b/>
          <w:color w:val="5E5E5E"/>
          <w:sz w:val="24"/>
          <w:szCs w:val="24"/>
          <w:lang w:eastAsia="id-ID"/>
        </w:rPr>
      </w:pPr>
      <w:r w:rsidRPr="00EF38B5">
        <w:rPr>
          <w:rFonts w:ascii="Times New Roman" w:eastAsia="Times New Roman" w:hAnsi="Times New Roman" w:cs="Times New Roman"/>
          <w:b/>
          <w:bCs/>
          <w:color w:val="5E5E5E"/>
          <w:sz w:val="24"/>
          <w:szCs w:val="24"/>
          <w:bdr w:val="none" w:sz="0" w:space="0" w:color="auto" w:frame="1"/>
          <w:lang w:eastAsia="id-ID"/>
        </w:rPr>
        <w:t>Sunnah-sunnah Haji</w:t>
      </w:r>
    </w:p>
    <w:p w:rsidR="001D608D" w:rsidRPr="00336B80" w:rsidRDefault="001D608D"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   Cukup banyak sunnah-sunnah haji. Diantara berikut ini adalah sunnah-sunnah yang berhubungan dengan ihram, thawaf, sa’i, dan wukuf. Yaitu :</w:t>
      </w:r>
    </w:p>
    <w:p w:rsidR="001D608D" w:rsidRPr="00336B80" w:rsidRDefault="001D608D"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1.      Mandi sebelum ihram</w:t>
      </w:r>
    </w:p>
    <w:p w:rsidR="001D608D" w:rsidRPr="00336B80" w:rsidRDefault="001D608D"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2.      Menggunakan kain ihram yang baru</w:t>
      </w:r>
    </w:p>
    <w:p w:rsidR="001D608D" w:rsidRPr="00336B80" w:rsidRDefault="001D608D"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3.      Memperbanyak talbiyah</w:t>
      </w:r>
    </w:p>
    <w:p w:rsidR="001D608D" w:rsidRPr="00336B80" w:rsidRDefault="001D608D" w:rsidP="00EF38B5">
      <w:pPr>
        <w:spacing w:after="0" w:line="240" w:lineRule="auto"/>
        <w:ind w:left="426" w:hanging="426"/>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4.      Melakukan thawaf qudum (kedatangan)</w:t>
      </w:r>
    </w:p>
    <w:p w:rsidR="001D608D" w:rsidRPr="00336B80" w:rsidRDefault="001D608D"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5.      Shalat dua rakaat thawaf</w:t>
      </w:r>
    </w:p>
    <w:p w:rsidR="001D608D" w:rsidRPr="00336B80" w:rsidRDefault="001D608D"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6.      Bermalam di Mina</w:t>
      </w:r>
    </w:p>
    <w:p w:rsidR="001D608D" w:rsidRPr="00336B80" w:rsidRDefault="001D608D" w:rsidP="00EF38B5">
      <w:pPr>
        <w:spacing w:after="0" w:line="240" w:lineRule="auto"/>
        <w:ind w:left="426" w:hanging="426"/>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7.      Mengambil pola </w:t>
      </w:r>
      <w:r w:rsidRPr="00336B80">
        <w:rPr>
          <w:rFonts w:ascii="Times New Roman" w:hAnsi="Times New Roman" w:cs="Times New Roman"/>
          <w:i/>
          <w:iCs/>
          <w:bdr w:val="none" w:sz="0" w:space="0" w:color="auto" w:frame="1"/>
          <w:lang w:eastAsia="id-ID"/>
        </w:rPr>
        <w:t>ifrad, </w:t>
      </w:r>
      <w:r w:rsidRPr="00336B80">
        <w:rPr>
          <w:rFonts w:ascii="Times New Roman" w:hAnsi="Times New Roman" w:cs="Times New Roman"/>
          <w:bdr w:val="none" w:sz="0" w:space="0" w:color="auto" w:frame="1"/>
          <w:lang w:eastAsia="id-ID"/>
        </w:rPr>
        <w:t>Yaitu pola mendahulukan Haji daripada Umrah</w:t>
      </w:r>
    </w:p>
    <w:p w:rsidR="001D608D" w:rsidRPr="00336B80" w:rsidRDefault="001D608D"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8.      Thawaf wada’ (perpisahan)</w:t>
      </w:r>
    </w:p>
    <w:p w:rsidR="001D608D" w:rsidRPr="00336B80" w:rsidRDefault="00E70680" w:rsidP="00EF38B5">
      <w:pPr>
        <w:spacing w:after="0"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shd w:val="clear" w:color="auto" w:fill="FFFFFF"/>
          <w:lang w:eastAsia="id-ID"/>
        </w:rPr>
        <w:t>(Salim.2007)</w:t>
      </w:r>
    </w:p>
    <w:p w:rsidR="001D608D" w:rsidRPr="00336B80" w:rsidRDefault="001D608D" w:rsidP="00EF38B5">
      <w:pPr>
        <w:spacing w:line="240" w:lineRule="auto"/>
        <w:jc w:val="both"/>
        <w:rPr>
          <w:rFonts w:ascii="Times New Roman" w:hAnsi="Times New Roman" w:cs="Times New Roman"/>
          <w:lang w:eastAsia="id-ID"/>
        </w:rPr>
      </w:pPr>
    </w:p>
    <w:p w:rsidR="001D608D" w:rsidRPr="00EF38B5" w:rsidRDefault="001D608D" w:rsidP="00EF38B5">
      <w:pPr>
        <w:pStyle w:val="ListParagraph"/>
        <w:numPr>
          <w:ilvl w:val="0"/>
          <w:numId w:val="8"/>
        </w:numPr>
        <w:spacing w:line="240" w:lineRule="auto"/>
        <w:ind w:left="284" w:hanging="284"/>
        <w:jc w:val="both"/>
        <w:rPr>
          <w:rFonts w:ascii="Times New Roman" w:hAnsi="Times New Roman" w:cs="Times New Roman"/>
          <w:b/>
          <w:color w:val="5E5E5E"/>
          <w:sz w:val="24"/>
          <w:szCs w:val="24"/>
          <w:lang w:eastAsia="id-ID"/>
        </w:rPr>
      </w:pPr>
      <w:r w:rsidRPr="00EF38B5">
        <w:rPr>
          <w:rFonts w:ascii="Times New Roman" w:hAnsi="Times New Roman" w:cs="Times New Roman"/>
          <w:b/>
          <w:bCs/>
          <w:color w:val="5E5E5E"/>
          <w:sz w:val="24"/>
          <w:szCs w:val="24"/>
          <w:bdr w:val="none" w:sz="0" w:space="0" w:color="auto" w:frame="1"/>
          <w:lang w:eastAsia="id-ID"/>
        </w:rPr>
        <w:t>Larangan Selama Berihram Haji</w:t>
      </w:r>
    </w:p>
    <w:p w:rsidR="001D608D" w:rsidRPr="00336B80" w:rsidRDefault="001D608D" w:rsidP="00EF38B5">
      <w:pPr>
        <w:spacing w:line="240" w:lineRule="auto"/>
        <w:ind w:firstLine="720"/>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 xml:space="preserve">Hal-hal yang dimaksud larangan ini adalah yang diharamkan dilakukan bagi yang </w:t>
      </w:r>
      <w:r w:rsidRPr="00336B80">
        <w:rPr>
          <w:rFonts w:ascii="Times New Roman" w:hAnsi="Times New Roman" w:cs="Times New Roman"/>
          <w:bdr w:val="none" w:sz="0" w:space="0" w:color="auto" w:frame="1"/>
          <w:lang w:eastAsia="id-ID"/>
        </w:rPr>
        <w:lastRenderedPageBreak/>
        <w:t>berihram, haram bukan artian sebagai perbuatan yang menjadikan dosa, karena belum pernah ada pendapat ulama tentang pelanggar larangang-larangan ini mendapatkan dosa. Sebagai contoh pelanggaran suatu hajat, tidak mencukur rambut dikarenakan memiliki penyakit yang jika rambutnya dicukur bisa mengurangi kesehatan seorang haji, maka ini hukumnya tidak dosa. Adapun jika larangan ini sengaja dilanggar maka ia akan berdosa.</w:t>
      </w:r>
    </w:p>
    <w:p w:rsidR="001D608D" w:rsidRPr="00336B80" w:rsidRDefault="001D608D" w:rsidP="00EF38B5">
      <w:pPr>
        <w:spacing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Beberapa lar</w:t>
      </w:r>
      <w:r w:rsidR="003A2A59" w:rsidRPr="00336B80">
        <w:rPr>
          <w:rFonts w:ascii="Times New Roman" w:hAnsi="Times New Roman" w:cs="Times New Roman"/>
          <w:bdr w:val="none" w:sz="0" w:space="0" w:color="auto" w:frame="1"/>
          <w:lang w:eastAsia="id-ID"/>
        </w:rPr>
        <w:t>angan tersebut</w:t>
      </w:r>
      <w:r w:rsidRPr="00336B80">
        <w:rPr>
          <w:rFonts w:ascii="Times New Roman" w:hAnsi="Times New Roman" w:cs="Times New Roman"/>
          <w:bdr w:val="none" w:sz="0" w:space="0" w:color="auto" w:frame="1"/>
          <w:lang w:eastAsia="id-ID"/>
        </w:rPr>
        <w:t xml:space="preserve"> diantaranya, yaitu:</w:t>
      </w:r>
    </w:p>
    <w:p w:rsidR="001D608D" w:rsidRPr="00336B80" w:rsidRDefault="003A2A59" w:rsidP="00EF38B5">
      <w:pPr>
        <w:spacing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1.</w:t>
      </w:r>
      <w:r w:rsidR="001D608D" w:rsidRPr="00336B80">
        <w:rPr>
          <w:rFonts w:ascii="Times New Roman" w:hAnsi="Times New Roman" w:cs="Times New Roman"/>
          <w:bdr w:val="none" w:sz="0" w:space="0" w:color="auto" w:frame="1"/>
          <w:lang w:eastAsia="id-ID"/>
        </w:rPr>
        <w:t>Bagi laki-laki dilarang menggunakan pakaian berjahit.</w:t>
      </w:r>
    </w:p>
    <w:p w:rsidR="001D608D" w:rsidRPr="00336B80" w:rsidRDefault="003A2A59" w:rsidP="00EF38B5">
      <w:pPr>
        <w:spacing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2.</w:t>
      </w:r>
      <w:r w:rsidR="001D608D" w:rsidRPr="00336B80">
        <w:rPr>
          <w:rFonts w:ascii="Times New Roman" w:hAnsi="Times New Roman" w:cs="Times New Roman"/>
          <w:bdr w:val="none" w:sz="0" w:space="0" w:color="auto" w:frame="1"/>
          <w:lang w:eastAsia="id-ID"/>
        </w:rPr>
        <w:t>Bagi laki-laki dilarang menggunakan penutup kepala</w:t>
      </w:r>
    </w:p>
    <w:p w:rsidR="001D608D" w:rsidRPr="00336B80" w:rsidRDefault="003A2A59" w:rsidP="00EF38B5">
      <w:pPr>
        <w:spacing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3.</w:t>
      </w:r>
      <w:r w:rsidR="001D608D" w:rsidRPr="00336B80">
        <w:rPr>
          <w:rFonts w:ascii="Times New Roman" w:hAnsi="Times New Roman" w:cs="Times New Roman"/>
          <w:bdr w:val="none" w:sz="0" w:space="0" w:color="auto" w:frame="1"/>
          <w:lang w:eastAsia="id-ID"/>
        </w:rPr>
        <w:t>Larangan bagi perempuan untuk menutup muka dan telapak tangganya</w:t>
      </w:r>
    </w:p>
    <w:p w:rsidR="001D608D" w:rsidRPr="00336B80" w:rsidRDefault="003A2A59" w:rsidP="00EF38B5">
      <w:pPr>
        <w:spacing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4.</w:t>
      </w:r>
      <w:r w:rsidR="001D608D" w:rsidRPr="00336B80">
        <w:rPr>
          <w:rFonts w:ascii="Times New Roman" w:hAnsi="Times New Roman" w:cs="Times New Roman"/>
          <w:bdr w:val="none" w:sz="0" w:space="0" w:color="auto" w:frame="1"/>
          <w:lang w:eastAsia="id-ID"/>
        </w:rPr>
        <w:t>Di saat ihram bagi laki-laki maupun perempuan wangi-wangian untuk badan maupun pakaian, boleh memakainya sebelum ihram.</w:t>
      </w:r>
    </w:p>
    <w:p w:rsidR="001D608D" w:rsidRPr="00336B80" w:rsidRDefault="003A2A59" w:rsidP="00EF38B5">
      <w:pPr>
        <w:spacing w:line="240" w:lineRule="auto"/>
        <w:jc w:val="both"/>
        <w:rPr>
          <w:rFonts w:ascii="Times New Roman" w:hAnsi="Times New Roman" w:cs="Times New Roman"/>
          <w:lang w:eastAsia="id-ID"/>
        </w:rPr>
      </w:pPr>
      <w:r w:rsidRPr="00336B80">
        <w:rPr>
          <w:rFonts w:ascii="Times New Roman" w:hAnsi="Times New Roman" w:cs="Times New Roman"/>
          <w:bdr w:val="none" w:sz="0" w:space="0" w:color="auto" w:frame="1"/>
          <w:lang w:eastAsia="id-ID"/>
        </w:rPr>
        <w:t>5</w:t>
      </w:r>
      <w:r w:rsidR="001D608D" w:rsidRPr="00336B80">
        <w:rPr>
          <w:rFonts w:ascii="Times New Roman" w:hAnsi="Times New Roman" w:cs="Times New Roman"/>
          <w:bdr w:val="none" w:sz="0" w:space="0" w:color="auto" w:frame="1"/>
          <w:lang w:eastAsia="id-ID"/>
        </w:rPr>
        <w:t>·Dilarang menikah, menikahkan, ataupun menjadi wali nikah. Tidak boleh ada proses pernikahan.</w:t>
      </w:r>
    </w:p>
    <w:p w:rsidR="00E70680" w:rsidRPr="0089365E" w:rsidRDefault="003A2A59" w:rsidP="00EF38B5">
      <w:pPr>
        <w:spacing w:line="240" w:lineRule="auto"/>
        <w:jc w:val="both"/>
        <w:rPr>
          <w:rFonts w:ascii="Times New Roman" w:hAnsi="Times New Roman" w:cs="Times New Roman"/>
          <w:bdr w:val="none" w:sz="0" w:space="0" w:color="auto" w:frame="1"/>
          <w:lang w:eastAsia="id-ID"/>
        </w:rPr>
      </w:pPr>
      <w:r w:rsidRPr="00336B80">
        <w:rPr>
          <w:rFonts w:ascii="Times New Roman" w:hAnsi="Times New Roman" w:cs="Times New Roman"/>
          <w:bdr w:val="none" w:sz="0" w:space="0" w:color="auto" w:frame="1"/>
          <w:lang w:eastAsia="id-ID"/>
        </w:rPr>
        <w:t>6.</w:t>
      </w:r>
      <w:r w:rsidR="001D608D" w:rsidRPr="00336B80">
        <w:rPr>
          <w:rFonts w:ascii="Times New Roman" w:hAnsi="Times New Roman" w:cs="Times New Roman"/>
          <w:bdr w:val="none" w:sz="0" w:space="0" w:color="auto" w:frame="1"/>
          <w:lang w:eastAsia="id-ID"/>
        </w:rPr>
        <w:t>Dilarang bersetubuh (senggama).</w:t>
      </w:r>
      <w:r w:rsidR="0089365E">
        <w:rPr>
          <w:rFonts w:ascii="Times New Roman" w:hAnsi="Times New Roman" w:cs="Times New Roman"/>
          <w:bdr w:val="none" w:sz="0" w:space="0" w:color="auto" w:frame="1"/>
          <w:lang w:val="en-US" w:eastAsia="id-ID"/>
        </w:rPr>
        <w:t xml:space="preserve"> </w:t>
      </w:r>
      <w:r w:rsidR="00E70680" w:rsidRPr="00336B80">
        <w:rPr>
          <w:rFonts w:ascii="Times New Roman" w:hAnsi="Times New Roman" w:cs="Times New Roman"/>
          <w:bdr w:val="none" w:sz="0" w:space="0" w:color="auto" w:frame="1"/>
          <w:lang w:eastAsia="id-ID"/>
        </w:rPr>
        <w:t>(Uwaydah. 2008)</w:t>
      </w:r>
    </w:p>
    <w:p w:rsidR="003A2A59" w:rsidRPr="00EF38B5" w:rsidRDefault="003A2A59" w:rsidP="0089365E">
      <w:pPr>
        <w:spacing w:line="240" w:lineRule="auto"/>
        <w:jc w:val="both"/>
        <w:rPr>
          <w:rFonts w:ascii="Times New Roman" w:hAnsi="Times New Roman" w:cs="Times New Roman"/>
          <w:sz w:val="24"/>
          <w:szCs w:val="24"/>
        </w:rPr>
      </w:pPr>
    </w:p>
    <w:p w:rsidR="003A2A59" w:rsidRPr="0089365E" w:rsidRDefault="00721A00" w:rsidP="0089365E">
      <w:pPr>
        <w:shd w:val="clear" w:color="auto" w:fill="FFFFFF"/>
        <w:spacing w:line="240" w:lineRule="auto"/>
        <w:ind w:hanging="284"/>
        <w:jc w:val="both"/>
        <w:textAlignment w:val="baseline"/>
        <w:rPr>
          <w:rFonts w:ascii="Times New Roman" w:eastAsia="Times New Roman" w:hAnsi="Times New Roman" w:cs="Times New Roman"/>
          <w:b/>
          <w:color w:val="000000" w:themeColor="text1"/>
          <w:sz w:val="24"/>
          <w:szCs w:val="24"/>
          <w:lang w:eastAsia="id-ID"/>
        </w:rPr>
      </w:pPr>
      <w:r w:rsidRPr="00EF38B5">
        <w:rPr>
          <w:rFonts w:ascii="Times New Roman" w:eastAsia="Times New Roman" w:hAnsi="Times New Roman" w:cs="Times New Roman"/>
          <w:b/>
          <w:color w:val="000000" w:themeColor="text1"/>
          <w:sz w:val="24"/>
          <w:szCs w:val="24"/>
          <w:lang w:eastAsia="id-ID"/>
        </w:rPr>
        <w:t>KESIMPULAN</w:t>
      </w:r>
    </w:p>
    <w:p w:rsidR="00723972" w:rsidRPr="00336B80" w:rsidRDefault="00723972" w:rsidP="00EF38B5">
      <w:pPr>
        <w:spacing w:after="0" w:line="240" w:lineRule="auto"/>
        <w:ind w:firstLine="720"/>
        <w:jc w:val="both"/>
        <w:rPr>
          <w:rFonts w:ascii="Times New Roman" w:hAnsi="Times New Roman" w:cs="Times New Roman"/>
        </w:rPr>
      </w:pPr>
      <w:r w:rsidRPr="00336B80">
        <w:rPr>
          <w:rFonts w:ascii="Times New Roman" w:hAnsi="Times New Roman" w:cs="Times New Roman"/>
        </w:rPr>
        <w:t>Haji berarti bersengaja mendatangi Baitullah (ka’bah) untuk melakukan beberapa amal ibadah dengan tata cara yang tertentu dan dilaksanakan pada waktu tertentu pula, menurut syarat-syarat yang ditentukan oleh syara’, semata-mata mencari ridho Allah. Umrah ialah menziarahi ka’bah, melakukan tawaf di sekelilingnya, bersa’yu antara Shafa dan Marwah dan mencukur atau menggunting rambut. Ketaatan kepada Allah SWT itulah tujuan utama dalam melakukan ibadah haji. Disamping itu juga untuk menunjukkan kebesaran Allah SWT. Dasar Hukum Perintah Haji atau umrah terdapat dalam QS. Ali- Imran 97. Untuk dapat menjalankan ibadah haji dan umrah harus memenuhi syarat, rukun dan wajib haji atau umroh.</w:t>
      </w:r>
    </w:p>
    <w:p w:rsidR="00721A00" w:rsidRPr="00EF38B5" w:rsidRDefault="00721A00" w:rsidP="00EF38B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id-ID"/>
        </w:rPr>
      </w:pPr>
    </w:p>
    <w:p w:rsidR="00721A00" w:rsidRPr="00EF38B5" w:rsidRDefault="00721A00" w:rsidP="00EF38B5">
      <w:pPr>
        <w:shd w:val="clear" w:color="auto" w:fill="FFFFFF"/>
        <w:spacing w:after="0" w:line="240" w:lineRule="auto"/>
        <w:ind w:hanging="284"/>
        <w:jc w:val="both"/>
        <w:textAlignment w:val="baseline"/>
        <w:rPr>
          <w:rFonts w:ascii="Times New Roman" w:eastAsia="Times New Roman" w:hAnsi="Times New Roman" w:cs="Times New Roman"/>
          <w:b/>
          <w:sz w:val="24"/>
          <w:szCs w:val="24"/>
          <w:lang w:eastAsia="id-ID"/>
        </w:rPr>
      </w:pPr>
      <w:r w:rsidRPr="00EF38B5">
        <w:rPr>
          <w:rFonts w:ascii="Times New Roman" w:eastAsia="Times New Roman" w:hAnsi="Times New Roman" w:cs="Times New Roman"/>
          <w:b/>
          <w:sz w:val="24"/>
          <w:szCs w:val="24"/>
          <w:lang w:eastAsia="id-ID"/>
        </w:rPr>
        <w:t>DAFTAR PUSTAKA</w:t>
      </w:r>
    </w:p>
    <w:p w:rsidR="00723972" w:rsidRPr="00EF38B5" w:rsidRDefault="00723972" w:rsidP="00EF38B5">
      <w:pPr>
        <w:shd w:val="clear" w:color="auto" w:fill="FFFFFF"/>
        <w:spacing w:after="0" w:line="240" w:lineRule="auto"/>
        <w:jc w:val="both"/>
        <w:textAlignment w:val="baseline"/>
        <w:rPr>
          <w:rFonts w:ascii="Times New Roman" w:eastAsia="Times New Roman" w:hAnsi="Times New Roman" w:cs="Times New Roman"/>
          <w:b/>
          <w:sz w:val="24"/>
          <w:szCs w:val="24"/>
          <w:lang w:eastAsia="id-ID"/>
        </w:rPr>
      </w:pPr>
    </w:p>
    <w:p w:rsidR="00723972" w:rsidRPr="0089365E" w:rsidRDefault="00723972" w:rsidP="00EF38B5">
      <w:pPr>
        <w:spacing w:after="0" w:line="240" w:lineRule="auto"/>
        <w:jc w:val="both"/>
        <w:rPr>
          <w:rFonts w:ascii="Times New Roman" w:hAnsi="Times New Roman" w:cs="Times New Roman"/>
          <w:sz w:val="20"/>
          <w:szCs w:val="20"/>
          <w:lang w:eastAsia="id-ID"/>
        </w:rPr>
      </w:pPr>
      <w:r w:rsidRPr="0089365E">
        <w:rPr>
          <w:rFonts w:ascii="Times New Roman" w:hAnsi="Times New Roman" w:cs="Times New Roman"/>
          <w:sz w:val="20"/>
          <w:szCs w:val="20"/>
          <w:bdr w:val="none" w:sz="0" w:space="0" w:color="auto" w:frame="1"/>
          <w:lang w:eastAsia="id-ID"/>
        </w:rPr>
        <w:lastRenderedPageBreak/>
        <w:t>Abdul Aziz Muhammad Azzam &amp; Abdul Wahhab Sayyed Hawwas, </w:t>
      </w:r>
      <w:r w:rsidRPr="0089365E">
        <w:rPr>
          <w:rFonts w:ascii="Times New Roman" w:hAnsi="Times New Roman" w:cs="Times New Roman"/>
          <w:i/>
          <w:iCs/>
          <w:sz w:val="20"/>
          <w:szCs w:val="20"/>
          <w:bdr w:val="none" w:sz="0" w:space="0" w:color="auto" w:frame="1"/>
          <w:lang w:eastAsia="id-ID"/>
        </w:rPr>
        <w:t>Fiqh Ibadah,</w:t>
      </w:r>
      <w:r w:rsidRPr="0089365E">
        <w:rPr>
          <w:rFonts w:ascii="Times New Roman" w:hAnsi="Times New Roman" w:cs="Times New Roman"/>
          <w:sz w:val="20"/>
          <w:szCs w:val="20"/>
          <w:bdr w:val="none" w:sz="0" w:space="0" w:color="auto" w:frame="1"/>
          <w:lang w:eastAsia="id-ID"/>
        </w:rPr>
        <w:t>(Jakarta: Sinar Grafika Offset, 2009)</w:t>
      </w:r>
    </w:p>
    <w:p w:rsidR="00723972" w:rsidRPr="0089365E" w:rsidRDefault="00723972" w:rsidP="00EF38B5">
      <w:pPr>
        <w:spacing w:after="0" w:line="240" w:lineRule="auto"/>
        <w:jc w:val="both"/>
        <w:rPr>
          <w:rFonts w:ascii="Times New Roman" w:hAnsi="Times New Roman" w:cs="Times New Roman"/>
          <w:sz w:val="20"/>
          <w:szCs w:val="20"/>
          <w:lang w:eastAsia="id-ID"/>
        </w:rPr>
      </w:pPr>
      <w:r w:rsidRPr="0089365E">
        <w:rPr>
          <w:rFonts w:ascii="Times New Roman" w:hAnsi="Times New Roman" w:cs="Times New Roman"/>
          <w:sz w:val="20"/>
          <w:szCs w:val="20"/>
          <w:bdr w:val="none" w:sz="0" w:space="0" w:color="auto" w:frame="1"/>
          <w:lang w:eastAsia="id-ID"/>
        </w:rPr>
        <w:t>Departemen Agama Islam, </w:t>
      </w:r>
      <w:r w:rsidRPr="0089365E">
        <w:rPr>
          <w:rFonts w:ascii="Times New Roman" w:hAnsi="Times New Roman" w:cs="Times New Roman"/>
          <w:i/>
          <w:iCs/>
          <w:sz w:val="20"/>
          <w:szCs w:val="20"/>
          <w:bdr w:val="none" w:sz="0" w:space="0" w:color="auto" w:frame="1"/>
          <w:lang w:eastAsia="id-ID"/>
        </w:rPr>
        <w:t>Pendidikan Agama Islam ,</w:t>
      </w:r>
      <w:r w:rsidRPr="0089365E">
        <w:rPr>
          <w:rFonts w:ascii="Times New Roman" w:hAnsi="Times New Roman" w:cs="Times New Roman"/>
          <w:sz w:val="20"/>
          <w:szCs w:val="20"/>
          <w:bdr w:val="none" w:sz="0" w:space="0" w:color="auto" w:frame="1"/>
          <w:lang w:eastAsia="id-ID"/>
        </w:rPr>
        <w:t>(Jakarta: Departemen Agama, 2001), Cet 9.</w:t>
      </w:r>
    </w:p>
    <w:p w:rsidR="00723972" w:rsidRPr="0089365E" w:rsidRDefault="00723972" w:rsidP="00EF38B5">
      <w:pPr>
        <w:spacing w:after="0" w:line="240" w:lineRule="auto"/>
        <w:jc w:val="both"/>
        <w:rPr>
          <w:rFonts w:ascii="Times New Roman" w:hAnsi="Times New Roman" w:cs="Times New Roman"/>
          <w:sz w:val="20"/>
          <w:szCs w:val="20"/>
          <w:lang w:eastAsia="id-ID"/>
        </w:rPr>
      </w:pPr>
      <w:r w:rsidRPr="0089365E">
        <w:rPr>
          <w:rFonts w:ascii="Times New Roman" w:hAnsi="Times New Roman" w:cs="Times New Roman"/>
          <w:sz w:val="20"/>
          <w:szCs w:val="20"/>
          <w:bdr w:val="none" w:sz="0" w:space="0" w:color="auto" w:frame="1"/>
          <w:lang w:eastAsia="id-ID"/>
        </w:rPr>
        <w:t>Saleb Al-Fauzan, </w:t>
      </w:r>
      <w:r w:rsidRPr="0089365E">
        <w:rPr>
          <w:rFonts w:ascii="Times New Roman" w:hAnsi="Times New Roman" w:cs="Times New Roman"/>
          <w:i/>
          <w:iCs/>
          <w:sz w:val="20"/>
          <w:szCs w:val="20"/>
          <w:bdr w:val="none" w:sz="0" w:space="0" w:color="auto" w:frame="1"/>
          <w:lang w:eastAsia="id-ID"/>
        </w:rPr>
        <w:t>Fiqh sehari-hari,</w:t>
      </w:r>
      <w:r w:rsidRPr="0089365E">
        <w:rPr>
          <w:rFonts w:ascii="Times New Roman" w:hAnsi="Times New Roman" w:cs="Times New Roman"/>
          <w:sz w:val="20"/>
          <w:szCs w:val="20"/>
          <w:bdr w:val="none" w:sz="0" w:space="0" w:color="auto" w:frame="1"/>
          <w:lang w:eastAsia="id-ID"/>
        </w:rPr>
        <w:t>(Jakarta: Gema Insani, 2009) Cet 2.</w:t>
      </w:r>
    </w:p>
    <w:p w:rsidR="00723972" w:rsidRPr="0089365E" w:rsidRDefault="00723972" w:rsidP="00EF38B5">
      <w:pPr>
        <w:spacing w:after="0" w:line="240" w:lineRule="auto"/>
        <w:jc w:val="both"/>
        <w:rPr>
          <w:rFonts w:ascii="Times New Roman" w:hAnsi="Times New Roman" w:cs="Times New Roman"/>
          <w:sz w:val="20"/>
          <w:szCs w:val="20"/>
          <w:lang w:eastAsia="id-ID"/>
        </w:rPr>
      </w:pPr>
      <w:r w:rsidRPr="0089365E">
        <w:rPr>
          <w:rFonts w:ascii="Times New Roman" w:hAnsi="Times New Roman" w:cs="Times New Roman"/>
          <w:sz w:val="20"/>
          <w:szCs w:val="20"/>
          <w:bdr w:val="none" w:sz="0" w:space="0" w:color="auto" w:frame="1"/>
          <w:lang w:eastAsia="id-ID"/>
        </w:rPr>
        <w:t>Syaikh Karnil Muhammad Uwaidah, </w:t>
      </w:r>
      <w:r w:rsidRPr="0089365E">
        <w:rPr>
          <w:rFonts w:ascii="Times New Roman" w:hAnsi="Times New Roman" w:cs="Times New Roman"/>
          <w:i/>
          <w:iCs/>
          <w:sz w:val="20"/>
          <w:szCs w:val="20"/>
          <w:bdr w:val="none" w:sz="0" w:space="0" w:color="auto" w:frame="1"/>
          <w:lang w:eastAsia="id-ID"/>
        </w:rPr>
        <w:t>Fikih Wanita, </w:t>
      </w:r>
      <w:r w:rsidRPr="0089365E">
        <w:rPr>
          <w:rFonts w:ascii="Times New Roman" w:hAnsi="Times New Roman" w:cs="Times New Roman"/>
          <w:sz w:val="20"/>
          <w:szCs w:val="20"/>
          <w:bdr w:val="none" w:sz="0" w:space="0" w:color="auto" w:frame="1"/>
          <w:lang w:eastAsia="id-ID"/>
        </w:rPr>
        <w:t>(Jakarta: Pustaka Al-Kautsar, 2008)</w:t>
      </w:r>
    </w:p>
    <w:p w:rsidR="00723972" w:rsidRPr="0089365E" w:rsidRDefault="00723972" w:rsidP="00EF38B5">
      <w:pPr>
        <w:spacing w:after="0" w:line="240" w:lineRule="auto"/>
        <w:jc w:val="both"/>
        <w:rPr>
          <w:rFonts w:ascii="Times New Roman" w:hAnsi="Times New Roman" w:cs="Times New Roman"/>
          <w:sz w:val="20"/>
          <w:szCs w:val="20"/>
          <w:lang w:eastAsia="id-ID"/>
        </w:rPr>
      </w:pPr>
      <w:r w:rsidRPr="0089365E">
        <w:rPr>
          <w:rFonts w:ascii="Times New Roman" w:hAnsi="Times New Roman" w:cs="Times New Roman"/>
          <w:sz w:val="20"/>
          <w:szCs w:val="20"/>
          <w:bdr w:val="none" w:sz="0" w:space="0" w:color="auto" w:frame="1"/>
          <w:lang w:eastAsia="id-ID"/>
        </w:rPr>
        <w:t>Abu Malik Kamal bin Sayyid Salim, </w:t>
      </w:r>
      <w:r w:rsidRPr="0089365E">
        <w:rPr>
          <w:rFonts w:ascii="Times New Roman" w:hAnsi="Times New Roman" w:cs="Times New Roman"/>
          <w:i/>
          <w:iCs/>
          <w:sz w:val="20"/>
          <w:szCs w:val="20"/>
          <w:bdr w:val="none" w:sz="0" w:space="0" w:color="auto" w:frame="1"/>
          <w:lang w:eastAsia="id-ID"/>
        </w:rPr>
        <w:t>Fiqih Sunah untuk Wanita, </w:t>
      </w:r>
      <w:r w:rsidRPr="0089365E">
        <w:rPr>
          <w:rFonts w:ascii="Times New Roman" w:hAnsi="Times New Roman" w:cs="Times New Roman"/>
          <w:sz w:val="20"/>
          <w:szCs w:val="20"/>
          <w:bdr w:val="none" w:sz="0" w:space="0" w:color="auto" w:frame="1"/>
          <w:lang w:eastAsia="id-ID"/>
        </w:rPr>
        <w:t>(Jakarta: Al-Ptishom Cahaya Umat, 2007)</w:t>
      </w:r>
    </w:p>
    <w:p w:rsidR="00723972" w:rsidRPr="0089365E" w:rsidRDefault="00723972" w:rsidP="00EF38B5">
      <w:pPr>
        <w:spacing w:after="0" w:line="240" w:lineRule="auto"/>
        <w:jc w:val="both"/>
        <w:rPr>
          <w:rFonts w:ascii="Times New Roman" w:hAnsi="Times New Roman" w:cs="Times New Roman"/>
          <w:sz w:val="20"/>
          <w:szCs w:val="20"/>
        </w:rPr>
      </w:pPr>
      <w:r w:rsidRPr="0089365E">
        <w:rPr>
          <w:rFonts w:ascii="Times New Roman" w:hAnsi="Times New Roman" w:cs="Times New Roman"/>
          <w:sz w:val="20"/>
          <w:szCs w:val="20"/>
        </w:rPr>
        <w:t>Zarkasyi, Imam.1995.Pelajaran Fiqih 2.Ponorogo:Trimurti Press</w:t>
      </w:r>
    </w:p>
    <w:p w:rsidR="00723972" w:rsidRPr="0089365E" w:rsidRDefault="00723972" w:rsidP="00EF38B5">
      <w:pPr>
        <w:spacing w:after="0" w:line="240" w:lineRule="auto"/>
        <w:jc w:val="both"/>
        <w:rPr>
          <w:rFonts w:ascii="Times New Roman" w:hAnsi="Times New Roman" w:cs="Times New Roman"/>
          <w:sz w:val="20"/>
          <w:szCs w:val="20"/>
        </w:rPr>
      </w:pPr>
    </w:p>
    <w:p w:rsidR="00723972" w:rsidRPr="0089365E" w:rsidRDefault="000A22E2" w:rsidP="00EF38B5">
      <w:pPr>
        <w:spacing w:after="0" w:line="240" w:lineRule="auto"/>
        <w:jc w:val="both"/>
        <w:rPr>
          <w:rFonts w:ascii="Times New Roman" w:hAnsi="Times New Roman" w:cs="Times New Roman"/>
          <w:sz w:val="20"/>
          <w:szCs w:val="20"/>
        </w:rPr>
      </w:pPr>
      <w:hyperlink r:id="rId5" w:history="1">
        <w:r w:rsidR="00723972" w:rsidRPr="0089365E">
          <w:rPr>
            <w:rStyle w:val="Hyperlink"/>
            <w:rFonts w:ascii="Times New Roman" w:hAnsi="Times New Roman" w:cs="Times New Roman"/>
            <w:color w:val="auto"/>
            <w:sz w:val="20"/>
            <w:szCs w:val="20"/>
          </w:rPr>
          <w:t>http://madaniannida-kumpulanmakalahpai.blogspot.com/2011/02/haji-dan-umroh.html</w:t>
        </w:r>
      </w:hyperlink>
    </w:p>
    <w:p w:rsidR="00723972" w:rsidRPr="0089365E" w:rsidRDefault="000A22E2" w:rsidP="00EF38B5">
      <w:pPr>
        <w:spacing w:after="0" w:line="240" w:lineRule="auto"/>
        <w:jc w:val="both"/>
        <w:rPr>
          <w:rFonts w:ascii="Times New Roman" w:hAnsi="Times New Roman" w:cs="Times New Roman"/>
          <w:sz w:val="20"/>
          <w:szCs w:val="20"/>
        </w:rPr>
      </w:pPr>
      <w:hyperlink r:id="rId6" w:history="1">
        <w:r w:rsidR="00723972" w:rsidRPr="0089365E">
          <w:rPr>
            <w:rStyle w:val="Hyperlink"/>
            <w:rFonts w:ascii="Times New Roman" w:hAnsi="Times New Roman" w:cs="Times New Roman"/>
            <w:color w:val="auto"/>
            <w:sz w:val="20"/>
            <w:szCs w:val="20"/>
          </w:rPr>
          <w:t>http://deluk12.wordpress.com/makalah-haji-dan-umroh/</w:t>
        </w:r>
      </w:hyperlink>
    </w:p>
    <w:p w:rsidR="00723972" w:rsidRPr="0089365E" w:rsidRDefault="000A22E2" w:rsidP="00EF38B5">
      <w:pPr>
        <w:spacing w:after="0" w:line="240" w:lineRule="auto"/>
        <w:jc w:val="both"/>
        <w:rPr>
          <w:rFonts w:ascii="Times New Roman" w:hAnsi="Times New Roman" w:cs="Times New Roman"/>
          <w:sz w:val="20"/>
          <w:szCs w:val="20"/>
        </w:rPr>
      </w:pPr>
      <w:hyperlink r:id="rId7" w:history="1">
        <w:r w:rsidR="00723972" w:rsidRPr="0089365E">
          <w:rPr>
            <w:rStyle w:val="Hyperlink"/>
            <w:rFonts w:ascii="Times New Roman" w:hAnsi="Times New Roman" w:cs="Times New Roman"/>
            <w:color w:val="auto"/>
            <w:sz w:val="20"/>
            <w:szCs w:val="20"/>
          </w:rPr>
          <w:t>http://madaniannida-kumpulanmakalahpai.blogspot.com/2011/02/haji-dan-umroh.html</w:t>
        </w:r>
      </w:hyperlink>
    </w:p>
    <w:p w:rsidR="00723972" w:rsidRPr="0089365E" w:rsidRDefault="00723972" w:rsidP="00EF38B5">
      <w:pPr>
        <w:spacing w:after="0" w:line="240" w:lineRule="auto"/>
        <w:jc w:val="both"/>
        <w:rPr>
          <w:rFonts w:ascii="Times New Roman" w:hAnsi="Times New Roman" w:cs="Times New Roman"/>
          <w:sz w:val="20"/>
          <w:szCs w:val="20"/>
        </w:rPr>
      </w:pPr>
      <w:r w:rsidRPr="0089365E">
        <w:rPr>
          <w:rFonts w:ascii="Times New Roman" w:hAnsi="Times New Roman" w:cs="Times New Roman"/>
          <w:sz w:val="20"/>
          <w:szCs w:val="20"/>
        </w:rPr>
        <w:t>Al-Qur’anul Karim.</w:t>
      </w:r>
    </w:p>
    <w:p w:rsidR="00EC0567" w:rsidRPr="0089365E" w:rsidRDefault="00EC0567" w:rsidP="00EF38B5">
      <w:pPr>
        <w:shd w:val="clear" w:color="auto" w:fill="FFFFFF"/>
        <w:spacing w:after="0" w:line="240" w:lineRule="auto"/>
        <w:jc w:val="both"/>
        <w:textAlignment w:val="baseline"/>
        <w:rPr>
          <w:rFonts w:ascii="Times New Roman" w:eastAsia="Times New Roman" w:hAnsi="Times New Roman" w:cs="Times New Roman"/>
          <w:b/>
          <w:sz w:val="20"/>
          <w:szCs w:val="20"/>
          <w:lang w:eastAsia="id-ID"/>
        </w:rPr>
      </w:pPr>
    </w:p>
    <w:p w:rsidR="00721A00" w:rsidRPr="00EF38B5" w:rsidRDefault="00721A00" w:rsidP="00EF38B5">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lang w:eastAsia="id-ID"/>
        </w:rPr>
      </w:pPr>
    </w:p>
    <w:sectPr w:rsidR="00721A00" w:rsidRPr="00EF38B5" w:rsidSect="0089365E">
      <w:type w:val="continuous"/>
      <w:pgSz w:w="11906" w:h="16838"/>
      <w:pgMar w:top="1418" w:right="1418" w:bottom="1418"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6E70"/>
    <w:multiLevelType w:val="hybridMultilevel"/>
    <w:tmpl w:val="B492B8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C509AE"/>
    <w:multiLevelType w:val="hybridMultilevel"/>
    <w:tmpl w:val="1F008EC2"/>
    <w:lvl w:ilvl="0" w:tplc="949EDA66">
      <w:start w:val="1"/>
      <w:numFmt w:val="lowerLetter"/>
      <w:lvlText w:val="%1."/>
      <w:lvlJc w:val="left"/>
      <w:pPr>
        <w:ind w:left="0" w:hanging="360"/>
      </w:pPr>
      <w:rPr>
        <w:rFonts w:ascii="Times New Roman" w:hAnsi="Times New Roman" w:cs="Times New Roman"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2">
    <w:nsid w:val="150813F1"/>
    <w:multiLevelType w:val="hybridMultilevel"/>
    <w:tmpl w:val="7D88587C"/>
    <w:lvl w:ilvl="0" w:tplc="1108A3A0">
      <w:start w:val="1"/>
      <w:numFmt w:val="lowerLetter"/>
      <w:lvlText w:val="%1."/>
      <w:lvlJc w:val="left"/>
      <w:pPr>
        <w:ind w:left="720" w:hanging="360"/>
      </w:pPr>
      <w:rPr>
        <w:rFonts w:ascii="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B87FAC"/>
    <w:multiLevelType w:val="hybridMultilevel"/>
    <w:tmpl w:val="1A7439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EA62DC"/>
    <w:multiLevelType w:val="hybridMultilevel"/>
    <w:tmpl w:val="E72E7068"/>
    <w:lvl w:ilvl="0" w:tplc="E3E2EE6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344F9A"/>
    <w:multiLevelType w:val="hybridMultilevel"/>
    <w:tmpl w:val="B1F45202"/>
    <w:lvl w:ilvl="0" w:tplc="A3E29F5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AB160F"/>
    <w:multiLevelType w:val="hybridMultilevel"/>
    <w:tmpl w:val="1F4C0426"/>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F64F32"/>
    <w:multiLevelType w:val="hybridMultilevel"/>
    <w:tmpl w:val="C5B8D3FE"/>
    <w:lvl w:ilvl="0" w:tplc="0421000F">
      <w:start w:val="5"/>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AB165EC"/>
    <w:multiLevelType w:val="hybridMultilevel"/>
    <w:tmpl w:val="0374F3D6"/>
    <w:lvl w:ilvl="0" w:tplc="F6ACBA28">
      <w:start w:val="1"/>
      <w:numFmt w:val="lowerLetter"/>
      <w:lvlText w:val="%1."/>
      <w:lvlJc w:val="left"/>
      <w:pPr>
        <w:ind w:left="426" w:hanging="360"/>
      </w:pPr>
      <w:rPr>
        <w:rFonts w:ascii="Times New Roman" w:hAnsi="Times New Roman" w:cs="Times New Roman"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2D"/>
    <w:rsid w:val="000A22E2"/>
    <w:rsid w:val="000D38CD"/>
    <w:rsid w:val="000D5DFA"/>
    <w:rsid w:val="000F562B"/>
    <w:rsid w:val="001166E0"/>
    <w:rsid w:val="001D608D"/>
    <w:rsid w:val="002D7CFD"/>
    <w:rsid w:val="002E7B82"/>
    <w:rsid w:val="002F452D"/>
    <w:rsid w:val="0030606F"/>
    <w:rsid w:val="00336B80"/>
    <w:rsid w:val="003522B2"/>
    <w:rsid w:val="00354875"/>
    <w:rsid w:val="003A2A59"/>
    <w:rsid w:val="003B6392"/>
    <w:rsid w:val="00407F39"/>
    <w:rsid w:val="00477A70"/>
    <w:rsid w:val="00721A00"/>
    <w:rsid w:val="00723972"/>
    <w:rsid w:val="00753D3C"/>
    <w:rsid w:val="0089365E"/>
    <w:rsid w:val="00900D0F"/>
    <w:rsid w:val="00A04B12"/>
    <w:rsid w:val="00A74254"/>
    <w:rsid w:val="00B72051"/>
    <w:rsid w:val="00C06F2D"/>
    <w:rsid w:val="00CB40CC"/>
    <w:rsid w:val="00D82A4A"/>
    <w:rsid w:val="00DA0EBC"/>
    <w:rsid w:val="00E04F1C"/>
    <w:rsid w:val="00E5119A"/>
    <w:rsid w:val="00E70680"/>
    <w:rsid w:val="00EC0567"/>
    <w:rsid w:val="00EF38B5"/>
    <w:rsid w:val="00F55AE8"/>
    <w:rsid w:val="00F74CE0"/>
    <w:rsid w:val="00FF0D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C35E3-58D3-469C-AC83-2FB829B5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54875"/>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52D"/>
    <w:rPr>
      <w:color w:val="0563C1" w:themeColor="hyperlink"/>
      <w:u w:val="single"/>
    </w:rPr>
  </w:style>
  <w:style w:type="paragraph" w:styleId="ListParagraph">
    <w:name w:val="List Paragraph"/>
    <w:basedOn w:val="Normal"/>
    <w:uiPriority w:val="34"/>
    <w:qFormat/>
    <w:rsid w:val="00900D0F"/>
    <w:pPr>
      <w:ind w:left="720"/>
      <w:contextualSpacing/>
    </w:pPr>
  </w:style>
  <w:style w:type="paragraph" w:styleId="NormalWeb">
    <w:name w:val="Normal (Web)"/>
    <w:basedOn w:val="Normal"/>
    <w:uiPriority w:val="99"/>
    <w:unhideWhenUsed/>
    <w:rsid w:val="001166E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4Char">
    <w:name w:val="Heading 4 Char"/>
    <w:basedOn w:val="DefaultParagraphFont"/>
    <w:link w:val="Heading4"/>
    <w:uiPriority w:val="9"/>
    <w:rsid w:val="00354875"/>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354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4561">
      <w:bodyDiv w:val="1"/>
      <w:marLeft w:val="0"/>
      <w:marRight w:val="0"/>
      <w:marTop w:val="0"/>
      <w:marBottom w:val="0"/>
      <w:divBdr>
        <w:top w:val="none" w:sz="0" w:space="0" w:color="auto"/>
        <w:left w:val="none" w:sz="0" w:space="0" w:color="auto"/>
        <w:bottom w:val="none" w:sz="0" w:space="0" w:color="auto"/>
        <w:right w:val="none" w:sz="0" w:space="0" w:color="auto"/>
      </w:divBdr>
    </w:div>
    <w:div w:id="281616375">
      <w:bodyDiv w:val="1"/>
      <w:marLeft w:val="0"/>
      <w:marRight w:val="0"/>
      <w:marTop w:val="0"/>
      <w:marBottom w:val="0"/>
      <w:divBdr>
        <w:top w:val="none" w:sz="0" w:space="0" w:color="auto"/>
        <w:left w:val="none" w:sz="0" w:space="0" w:color="auto"/>
        <w:bottom w:val="none" w:sz="0" w:space="0" w:color="auto"/>
        <w:right w:val="none" w:sz="0" w:space="0" w:color="auto"/>
      </w:divBdr>
    </w:div>
    <w:div w:id="556431993">
      <w:bodyDiv w:val="1"/>
      <w:marLeft w:val="0"/>
      <w:marRight w:val="0"/>
      <w:marTop w:val="0"/>
      <w:marBottom w:val="0"/>
      <w:divBdr>
        <w:top w:val="none" w:sz="0" w:space="0" w:color="auto"/>
        <w:left w:val="none" w:sz="0" w:space="0" w:color="auto"/>
        <w:bottom w:val="none" w:sz="0" w:space="0" w:color="auto"/>
        <w:right w:val="none" w:sz="0" w:space="0" w:color="auto"/>
      </w:divBdr>
    </w:div>
    <w:div w:id="607196349">
      <w:bodyDiv w:val="1"/>
      <w:marLeft w:val="0"/>
      <w:marRight w:val="0"/>
      <w:marTop w:val="0"/>
      <w:marBottom w:val="0"/>
      <w:divBdr>
        <w:top w:val="none" w:sz="0" w:space="0" w:color="auto"/>
        <w:left w:val="none" w:sz="0" w:space="0" w:color="auto"/>
        <w:bottom w:val="none" w:sz="0" w:space="0" w:color="auto"/>
        <w:right w:val="none" w:sz="0" w:space="0" w:color="auto"/>
      </w:divBdr>
    </w:div>
    <w:div w:id="607548958">
      <w:bodyDiv w:val="1"/>
      <w:marLeft w:val="0"/>
      <w:marRight w:val="0"/>
      <w:marTop w:val="0"/>
      <w:marBottom w:val="0"/>
      <w:divBdr>
        <w:top w:val="none" w:sz="0" w:space="0" w:color="auto"/>
        <w:left w:val="none" w:sz="0" w:space="0" w:color="auto"/>
        <w:bottom w:val="none" w:sz="0" w:space="0" w:color="auto"/>
        <w:right w:val="none" w:sz="0" w:space="0" w:color="auto"/>
      </w:divBdr>
    </w:div>
    <w:div w:id="1257447646">
      <w:bodyDiv w:val="1"/>
      <w:marLeft w:val="0"/>
      <w:marRight w:val="0"/>
      <w:marTop w:val="0"/>
      <w:marBottom w:val="0"/>
      <w:divBdr>
        <w:top w:val="none" w:sz="0" w:space="0" w:color="auto"/>
        <w:left w:val="none" w:sz="0" w:space="0" w:color="auto"/>
        <w:bottom w:val="none" w:sz="0" w:space="0" w:color="auto"/>
        <w:right w:val="none" w:sz="0" w:space="0" w:color="auto"/>
      </w:divBdr>
    </w:div>
    <w:div w:id="1290741314">
      <w:bodyDiv w:val="1"/>
      <w:marLeft w:val="0"/>
      <w:marRight w:val="0"/>
      <w:marTop w:val="0"/>
      <w:marBottom w:val="0"/>
      <w:divBdr>
        <w:top w:val="none" w:sz="0" w:space="0" w:color="auto"/>
        <w:left w:val="none" w:sz="0" w:space="0" w:color="auto"/>
        <w:bottom w:val="none" w:sz="0" w:space="0" w:color="auto"/>
        <w:right w:val="none" w:sz="0" w:space="0" w:color="auto"/>
      </w:divBdr>
    </w:div>
    <w:div w:id="1379476846">
      <w:bodyDiv w:val="1"/>
      <w:marLeft w:val="0"/>
      <w:marRight w:val="0"/>
      <w:marTop w:val="0"/>
      <w:marBottom w:val="0"/>
      <w:divBdr>
        <w:top w:val="none" w:sz="0" w:space="0" w:color="auto"/>
        <w:left w:val="none" w:sz="0" w:space="0" w:color="auto"/>
        <w:bottom w:val="none" w:sz="0" w:space="0" w:color="auto"/>
        <w:right w:val="none" w:sz="0" w:space="0" w:color="auto"/>
      </w:divBdr>
    </w:div>
    <w:div w:id="1463766088">
      <w:bodyDiv w:val="1"/>
      <w:marLeft w:val="0"/>
      <w:marRight w:val="0"/>
      <w:marTop w:val="0"/>
      <w:marBottom w:val="0"/>
      <w:divBdr>
        <w:top w:val="none" w:sz="0" w:space="0" w:color="auto"/>
        <w:left w:val="none" w:sz="0" w:space="0" w:color="auto"/>
        <w:bottom w:val="none" w:sz="0" w:space="0" w:color="auto"/>
        <w:right w:val="none" w:sz="0" w:space="0" w:color="auto"/>
      </w:divBdr>
    </w:div>
    <w:div w:id="1483233163">
      <w:bodyDiv w:val="1"/>
      <w:marLeft w:val="0"/>
      <w:marRight w:val="0"/>
      <w:marTop w:val="0"/>
      <w:marBottom w:val="0"/>
      <w:divBdr>
        <w:top w:val="none" w:sz="0" w:space="0" w:color="auto"/>
        <w:left w:val="none" w:sz="0" w:space="0" w:color="auto"/>
        <w:bottom w:val="none" w:sz="0" w:space="0" w:color="auto"/>
        <w:right w:val="none" w:sz="0" w:space="0" w:color="auto"/>
      </w:divBdr>
    </w:div>
    <w:div w:id="1672104482">
      <w:bodyDiv w:val="1"/>
      <w:marLeft w:val="0"/>
      <w:marRight w:val="0"/>
      <w:marTop w:val="0"/>
      <w:marBottom w:val="0"/>
      <w:divBdr>
        <w:top w:val="none" w:sz="0" w:space="0" w:color="auto"/>
        <w:left w:val="none" w:sz="0" w:space="0" w:color="auto"/>
        <w:bottom w:val="none" w:sz="0" w:space="0" w:color="auto"/>
        <w:right w:val="none" w:sz="0" w:space="0" w:color="auto"/>
      </w:divBdr>
    </w:div>
    <w:div w:id="20722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daniannida-kumpulanmakalahpai.blogspot.com/2011/02/haji-dan-umro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luk12.wordpress.com/makalah-haji-dan-umroh/" TargetMode="External"/><Relationship Id="rId5" Type="http://schemas.openxmlformats.org/officeDocument/2006/relationships/hyperlink" Target="http://madaniannida-kumpulanmakalahpai.blogspot.com/2011/02/haji-dan-umroh.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thayib</dc:creator>
  <cp:keywords/>
  <dc:description/>
  <cp:lastModifiedBy>Windows User</cp:lastModifiedBy>
  <cp:revision>10</cp:revision>
  <dcterms:created xsi:type="dcterms:W3CDTF">2017-12-15T01:52:00Z</dcterms:created>
  <dcterms:modified xsi:type="dcterms:W3CDTF">2018-09-12T08:06:00Z</dcterms:modified>
</cp:coreProperties>
</file>